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AF" w:rsidRDefault="00DE6A2B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8E69AF" w:rsidRDefault="00DE6A2B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ООО «ЦОРБУС»</w:t>
      </w:r>
    </w:p>
    <w:p w:rsidR="008E69AF" w:rsidRDefault="00DE6A2B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2158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521581">
        <w:rPr>
          <w:rFonts w:ascii="Times New Roman" w:hAnsi="Times New Roman" w:cs="Times New Roman"/>
          <w:sz w:val="24"/>
          <w:szCs w:val="24"/>
        </w:rPr>
        <w:t>13.02.2026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69AF" w:rsidRDefault="008E69A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hAnsi="Times New Roman" w:cs="Times New Roman"/>
          <w:sz w:val="24"/>
          <w:szCs w:val="24"/>
          <w:lang w:eastAsia="ru-RU"/>
        </w:rPr>
        <w:pict>
          <v:shape id="_x0000_i0" o:spid="_x0000_s1026" type="#_x0000_t75" style="position:absolute;left:0;text-align:left;margin-left:276.45pt;margin-top:8.95pt;width:120pt;height:121.5pt;z-index:251658240">
            <v:imagedata r:id="rId7" o:title=""/>
            <v:path textboxrect="0,0,0,0"/>
          </v:shape>
        </w:pict>
      </w:r>
      <w:r w:rsidR="00DE6A2B">
        <w:rPr>
          <w:rFonts w:ascii="Times New Roman" w:hAnsi="Times New Roman" w:cs="Times New Roman"/>
          <w:sz w:val="24"/>
          <w:szCs w:val="24"/>
        </w:rPr>
        <w:t>Директор ООО «ЦОРБУС»</w:t>
      </w:r>
    </w:p>
    <w:p w:rsidR="008E69AF" w:rsidRDefault="008E69A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 </w:t>
      </w: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8E69AF" w:rsidRDefault="00DE6A2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САМООБСЛЕДОВАНИЯ</w:t>
      </w:r>
    </w:p>
    <w:p w:rsidR="008E69AF" w:rsidRDefault="00DE6A2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«ЦОРБУС»</w:t>
      </w:r>
    </w:p>
    <w:p w:rsidR="008E69AF" w:rsidRDefault="00DE6A2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</w:t>
      </w:r>
      <w:r w:rsidR="0052158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календарный год</w:t>
      </w: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Сызрань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8E69AF" w:rsidRDefault="00DE6A2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8E69AF" w:rsidRDefault="00DE6A2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САМООБСЛЕДОВАНИЯ</w:t>
      </w:r>
    </w:p>
    <w:p w:rsidR="008E69AF" w:rsidRDefault="00DE6A2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«ЦОРБУС»</w:t>
      </w: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ООО «ЦОРБУС» проводилось в соответствии с Порядком о проведении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утвержденным приказом Министерства образования и науки РФ от 14.06.2013 №462 «Об утв</w:t>
      </w:r>
      <w:r>
        <w:rPr>
          <w:rFonts w:ascii="Times New Roman" w:hAnsi="Times New Roman" w:cs="Times New Roman"/>
          <w:sz w:val="24"/>
          <w:szCs w:val="24"/>
        </w:rPr>
        <w:t xml:space="preserve">ерждении Порядка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организации». Целями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</w:t>
      </w:r>
      <w:r>
        <w:rPr>
          <w:rFonts w:ascii="Times New Roman" w:hAnsi="Times New Roman" w:cs="Times New Roman"/>
          <w:sz w:val="24"/>
          <w:szCs w:val="24"/>
        </w:rPr>
        <w:t>ообследование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проводится ежегодно в форме анализа. </w:t>
      </w: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 об образовательной организации.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наименовании образовательной организации: Общество с ограниченной ответственностью «Центр Обучения, Развития Бизнеса и Управленческих Стратегий» </w:t>
      </w:r>
      <w:r>
        <w:rPr>
          <w:rFonts w:ascii="Times New Roman" w:hAnsi="Times New Roman" w:cs="Times New Roman"/>
          <w:sz w:val="24"/>
          <w:szCs w:val="24"/>
        </w:rPr>
        <w:t xml:space="preserve">Сокращенное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ООО «ЦОРБУС».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основе деятельности учреждения лежит Устав ООО «ЦОРБУС».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деятельности: №7527 от 05.10.2020 года выдана Министерством образования и науки Самарск</w:t>
      </w:r>
      <w:r>
        <w:rPr>
          <w:rFonts w:ascii="Times New Roman" w:hAnsi="Times New Roman" w:cs="Times New Roman"/>
          <w:sz w:val="24"/>
          <w:szCs w:val="24"/>
        </w:rPr>
        <w:t>ой области, бессрочно.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Учредители образовательной организации: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Николаевна, Черная Антонина Петровна.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Николаевна, директор, +79277962106 </w:t>
      </w:r>
      <w:hyperlink r:id="rId8" w:tooltip="mailto:dir@tsorbus.ru" w:history="1">
        <w:r>
          <w:rPr>
            <w:rFonts w:ascii="Times New Roman" w:hAnsi="Times New Roman" w:cs="Times New Roman"/>
            <w:sz w:val="24"/>
            <w:szCs w:val="24"/>
          </w:rPr>
          <w:t>dir@tsorbus</w:t>
        </w:r>
        <w:r>
          <w:rPr>
            <w:rFonts w:ascii="Times New Roman" w:hAnsi="Times New Roman" w:cs="Times New Roman"/>
            <w:sz w:val="24"/>
            <w:szCs w:val="24"/>
          </w:rPr>
          <w:t>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бухгалтер: Черная Антонина Петровна, +78003501089 buh.tsorbus@yandex.ru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нахождения образовательной организации: 446031, РФ Самарская обл., г. Сызрань,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лет Октября, д.71, ком.10-16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для направления почтовой корреспонденции: </w:t>
      </w:r>
      <w:r>
        <w:rPr>
          <w:rFonts w:ascii="Times New Roman" w:hAnsi="Times New Roman" w:cs="Times New Roman"/>
          <w:sz w:val="24"/>
          <w:szCs w:val="24"/>
        </w:rPr>
        <w:t>445047, РФ Самарская обл., г. Тольятти, Южное шоссе, д.25, кв. 376</w:t>
      </w:r>
    </w:p>
    <w:p w:rsidR="008E69AF" w:rsidRDefault="008E69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Система управления образовательным учреждением. 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управленческой деятельности образовательной организации состоит из 2х уровней: 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уровень: совокупность деятельности Учредител</w:t>
      </w:r>
      <w:r>
        <w:rPr>
          <w:rFonts w:ascii="Times New Roman" w:hAnsi="Times New Roman" w:cs="Times New Roman"/>
          <w:sz w:val="24"/>
          <w:szCs w:val="24"/>
        </w:rPr>
        <w:t xml:space="preserve">ей, которые решают стратегические задачи функционирования и развития образовательного учреждения.  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уровень: директор. Указания и распоряжения директора образовательного учреждения обязательны для всех участников образовательного процесса. </w:t>
      </w:r>
    </w:p>
    <w:p w:rsidR="008E69AF" w:rsidRDefault="00DE6A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уровень:</w:t>
      </w:r>
      <w:r>
        <w:rPr>
          <w:rFonts w:ascii="Times New Roman" w:hAnsi="Times New Roman" w:cs="Times New Roman"/>
          <w:sz w:val="24"/>
          <w:szCs w:val="24"/>
        </w:rPr>
        <w:t xml:space="preserve"> Учебный отдел, отдел продаж, финансовый отдел, отдел технического сопровождения СДО, которые в пределах своей компетентности обеспечивают оперативные управленческие действия для организации бесперебойного образовательный процесса.</w:t>
      </w:r>
    </w:p>
    <w:p w:rsidR="008E69AF" w:rsidRDefault="008E69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Организационно-правов</w:t>
      </w:r>
      <w:r>
        <w:rPr>
          <w:rFonts w:ascii="Times New Roman" w:hAnsi="Times New Roman" w:cs="Times New Roman"/>
          <w:sz w:val="24"/>
          <w:szCs w:val="24"/>
        </w:rPr>
        <w:t>ое обеспечение.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Организационно-правовая форма образовательной организации: общество с ограниченной ответственностью.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деятельности образовательная организация руководствуется: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Конституцией Российской Федерации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Российской Федерации от 29 декабря 2012 года № 273-ФЗ «Об образовании в Российской Федерации»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Законом Российской Федерации от 07 февраля 1992 г. № 2300-1 «О защите прав потребителей»;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15 сентября 2020 </w:t>
      </w:r>
      <w:r>
        <w:rPr>
          <w:rFonts w:ascii="Times New Roman" w:hAnsi="Times New Roman" w:cs="Times New Roman"/>
          <w:sz w:val="24"/>
          <w:szCs w:val="24"/>
        </w:rPr>
        <w:t>№ 1441 «Об утверждении Правил оказания платных образовательных услуг»;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>1 июля 2013 г. № 499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26 августа 2020 № 438 «Об утверждении Порядка ор</w:t>
      </w:r>
      <w:r>
        <w:rPr>
          <w:rFonts w:ascii="Times New Roman" w:hAnsi="Times New Roman" w:cs="Times New Roman"/>
          <w:sz w:val="24"/>
          <w:szCs w:val="24"/>
        </w:rPr>
        <w:t>ганизации и осуществления образовательной деятельности по основным программам профессионального обучения»;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просвещения Российской Федерации от 27 июля 2022 г. № 629 «Об утверждении Порядка организации и осуществления образовательной д</w:t>
      </w:r>
      <w:r>
        <w:rPr>
          <w:rFonts w:ascii="Times New Roman" w:hAnsi="Times New Roman" w:cs="Times New Roman"/>
          <w:sz w:val="24"/>
          <w:szCs w:val="24"/>
        </w:rPr>
        <w:t>еятельности по дополнительным общеобразовательным программам» и иными нормативно-правовыми актами в сфере образования.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образовательного процесса регламентируется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разрабатываемыми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 самостоятельно: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локальными нормати</w:t>
      </w:r>
      <w:r>
        <w:rPr>
          <w:rFonts w:ascii="Times New Roman" w:hAnsi="Times New Roman" w:cs="Times New Roman"/>
          <w:sz w:val="24"/>
          <w:szCs w:val="24"/>
        </w:rPr>
        <w:t>вными актами и организационно-распорядительными документами;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образовательными программами, учебными планами и календарными учебными графиками;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расписанием и режимом занятий, иными документами.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локальных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нормативным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актах образовательной орга</w:t>
      </w:r>
      <w:r>
        <w:rPr>
          <w:rFonts w:ascii="Times New Roman" w:hAnsi="Times New Roman" w:cs="Times New Roman"/>
          <w:sz w:val="24"/>
          <w:szCs w:val="24"/>
        </w:rPr>
        <w:t xml:space="preserve">низации размещены на официальном сайте по ссылке: </w:t>
      </w:r>
      <w:hyperlink r:id="rId9" w:tooltip="https://urgaps.ru/sveden/struct" w:history="1">
        <w:r>
          <w:rPr>
            <w:rFonts w:ascii="Times New Roman" w:hAnsi="Times New Roman" w:cs="Times New Roman"/>
            <w:sz w:val="24"/>
            <w:szCs w:val="24"/>
          </w:rPr>
          <w:t>https://tsorbus.ru/о-нас/.</w:t>
        </w:r>
      </w:hyperlink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деятельности образовательной организации является удовлетворение духовных и иных нематериа</w:t>
      </w:r>
      <w:r>
        <w:rPr>
          <w:rFonts w:ascii="Times New Roman" w:hAnsi="Times New Roman" w:cs="Times New Roman"/>
          <w:sz w:val="24"/>
          <w:szCs w:val="24"/>
        </w:rPr>
        <w:t>льных потребностей граждан путем предоставления образовательных услуг.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деятельности образовательной организации является оказание платных образовательных услуг в сфере дополнительного образования, профессионального обучения.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цели О</w:t>
      </w:r>
      <w:r>
        <w:rPr>
          <w:rFonts w:ascii="Times New Roman" w:hAnsi="Times New Roman" w:cs="Times New Roman"/>
          <w:sz w:val="24"/>
          <w:szCs w:val="24"/>
        </w:rPr>
        <w:t>рганизация осуществляет следующую деятельность: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образовательного процесса по реализации образовательных программ;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учебно-методических и научно-методических работ по лицензированным направлениям образовательной деятельности;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</w:t>
      </w:r>
      <w:r>
        <w:rPr>
          <w:rFonts w:ascii="Times New Roman" w:hAnsi="Times New Roman" w:cs="Times New Roman"/>
          <w:sz w:val="24"/>
          <w:szCs w:val="24"/>
        </w:rPr>
        <w:t>дание и распространение образовательных программ, учебно-методических, информационно-консультативных материалов.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образования в образовательной организации определяется образовательными программами, разрабатываемыми, утверждаемыми и реализуемыми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организацией самостоятельно.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построения учебных планов, использовании ра</w:t>
      </w:r>
      <w:r>
        <w:rPr>
          <w:rFonts w:ascii="Times New Roman" w:hAnsi="Times New Roman" w:cs="Times New Roman"/>
          <w:sz w:val="24"/>
          <w:szCs w:val="24"/>
        </w:rPr>
        <w:t xml:space="preserve">зличных образовательных технологий, в том числе дистанционных образовательных технологий 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электронного обучения. Возможно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в пределах осваиваемой образовательной программы.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записью в реестре лицен</w:t>
      </w:r>
      <w:r>
        <w:rPr>
          <w:rFonts w:ascii="Times New Roman" w:hAnsi="Times New Roman" w:cs="Times New Roman"/>
          <w:sz w:val="24"/>
          <w:szCs w:val="24"/>
        </w:rPr>
        <w:t>зий Федеральной службы по надзору в сфере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 и науки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>
        <w:rPr>
          <w:rFonts w:ascii="Times New Roman" w:hAnsi="Times New Roman" w:cs="Times New Roman"/>
          <w:sz w:val="24"/>
          <w:szCs w:val="24"/>
        </w:rPr>
        <w:t>) образовательной организации предоставлено право на осуществление следующих видов деятельности по реализации образовательных программ: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Профессиональное обучение;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Дополнительное обр</w:t>
      </w:r>
      <w:r>
        <w:rPr>
          <w:rFonts w:ascii="Times New Roman" w:hAnsi="Times New Roman" w:cs="Times New Roman"/>
          <w:sz w:val="24"/>
          <w:szCs w:val="24"/>
        </w:rPr>
        <w:t>азование. Подвиды: дополнительное профессиональное образование, дополнительное образование детей и взрослых.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приема и отчисления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регламентирован соответствующими локальными нормативными актами образовательной организации.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Взаимоотношени</w:t>
      </w:r>
      <w:r>
        <w:rPr>
          <w:rFonts w:ascii="Times New Roman" w:hAnsi="Times New Roman" w:cs="Times New Roman"/>
          <w:sz w:val="24"/>
          <w:szCs w:val="24"/>
        </w:rPr>
        <w:t>я образовательной организации и обучающегося регулируются договором, заключаемым с обучающимся, с физическим или юридическим лицом, выступающим заказчиком по договору оказания платных образовательных услуг в отношении третьего лица (обучающегося).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об</w:t>
      </w:r>
      <w:r>
        <w:rPr>
          <w:rFonts w:ascii="Times New Roman" w:hAnsi="Times New Roman" w:cs="Times New Roman"/>
          <w:sz w:val="24"/>
          <w:szCs w:val="24"/>
        </w:rPr>
        <w:t>учающегося в образовательную организацию производится на основании заключенного договора об оказании платных образовательных услуг.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об оказании платных образовательных услуг определяет образовательную программу, сроки обучения, размер платы за обуч</w:t>
      </w:r>
      <w:r>
        <w:rPr>
          <w:rFonts w:ascii="Times New Roman" w:hAnsi="Times New Roman" w:cs="Times New Roman"/>
          <w:sz w:val="24"/>
          <w:szCs w:val="24"/>
        </w:rPr>
        <w:t>ение, иные условия в соответствии с законодательством Российской Федерации.</w:t>
      </w:r>
    </w:p>
    <w:p w:rsidR="008E69AF" w:rsidRDefault="008E69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Содержание образовательной деятельности.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об</w:t>
      </w:r>
      <w:r w:rsidR="00521581">
        <w:rPr>
          <w:rFonts w:ascii="Times New Roman" w:hAnsi="Times New Roman" w:cs="Times New Roman"/>
          <w:sz w:val="24"/>
          <w:szCs w:val="24"/>
        </w:rPr>
        <w:t>разовательная организация в 2025</w:t>
      </w:r>
      <w:r>
        <w:rPr>
          <w:rFonts w:ascii="Times New Roman" w:hAnsi="Times New Roman" w:cs="Times New Roman"/>
          <w:sz w:val="24"/>
          <w:szCs w:val="24"/>
        </w:rPr>
        <w:t xml:space="preserve"> году реализовывала: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профессиональные программы (далее – ДПП) по направлениям: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Бухгалтерский учет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Педагогика и психология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Антитеррористическая защищенность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Индустрия красоты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программы профессионального обучения (ОППО) по направлениям:</w:t>
      </w:r>
    </w:p>
    <w:p w:rsidR="008E69AF" w:rsidRDefault="008E69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https://urgaps.ru/category/218" w:history="1">
        <w:r w:rsidR="00DE6A2B">
          <w:rPr>
            <w:rFonts w:ascii="Times New Roman" w:hAnsi="Times New Roman" w:cs="Times New Roman"/>
            <w:sz w:val="24"/>
            <w:szCs w:val="24"/>
          </w:rPr>
          <w:t>Индустрия красоты</w:t>
        </w:r>
      </w:hyperlink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Фотография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Кондитерское дело</w:t>
      </w:r>
    </w:p>
    <w:p w:rsidR="00521581" w:rsidRDefault="0052158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Пошив изделий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реализуемых образовательных программ определяется образовательной организацией самостоятельно с учетом направлений деятельности, закрепленных в Уставе образовательной организации.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Разработанные образовательные программы утверждаются руководителе</w:t>
      </w:r>
      <w:r>
        <w:rPr>
          <w:rFonts w:ascii="Times New Roman" w:hAnsi="Times New Roman" w:cs="Times New Roman"/>
          <w:sz w:val="24"/>
          <w:szCs w:val="24"/>
        </w:rPr>
        <w:t xml:space="preserve">м образовательной организации в порядке, определенном в Уставе и локальных нормативных актах образовательной организации. 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Утвержденные образовательные программы размещаются на официальном сайте образовательной организации.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программы обновл</w:t>
      </w:r>
      <w:r>
        <w:rPr>
          <w:rFonts w:ascii="Times New Roman" w:hAnsi="Times New Roman" w:cs="Times New Roman"/>
          <w:sz w:val="24"/>
          <w:szCs w:val="24"/>
        </w:rPr>
        <w:t>яются с учетом развития науки, техники, культуры, экономики, технологий и социальной сферы ежегодно.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Образовательные программы хранятся в электронной (цифровой) форме на электронном носителе информации, при необходимости могут быть распечатаны на бумажных </w:t>
      </w:r>
      <w:r>
        <w:rPr>
          <w:rFonts w:ascii="Times New Roman" w:hAnsi="Times New Roman" w:cs="Times New Roman"/>
          <w:sz w:val="24"/>
          <w:szCs w:val="24"/>
        </w:rPr>
        <w:t>носителях.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реализует образовательные программы исключительно с применением электронного обучения, дистанционных образовательных технологий, в соответствии с Порядком применения организациями, осуществляющими образовательную деят</w:t>
      </w:r>
      <w:r>
        <w:rPr>
          <w:rFonts w:ascii="Times New Roman" w:hAnsi="Times New Roman" w:cs="Times New Roman"/>
          <w:sz w:val="24"/>
          <w:szCs w:val="24"/>
        </w:rPr>
        <w:t>ельность, электронного обучения, дистанционных образовательных технологий при реализации образовательных программ.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обучения используются следующие технологии организации учебного процесса: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дистанционного обучения, как совокупность образо</w:t>
      </w:r>
      <w:r>
        <w:rPr>
          <w:rFonts w:ascii="Times New Roman" w:hAnsi="Times New Roman" w:cs="Times New Roman"/>
          <w:sz w:val="24"/>
          <w:szCs w:val="24"/>
        </w:rPr>
        <w:t>вательных сервисов;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онлайн-режим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учебные планы.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место, формат проведения занятий определяется образовательной программой, графиком обучения и расписанием занятий.</w:t>
      </w:r>
    </w:p>
    <w:p w:rsidR="008E69AF" w:rsidRDefault="008E69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Кадровое обеспечение образовательного процесса.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образовательных программ обеспечивается педагогическими работниками, требование к квалификации которых регулируется образовательным и трудовым законодательством Российской Федерации.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по реализуемым образовательной организ</w:t>
      </w:r>
      <w:r>
        <w:rPr>
          <w:rFonts w:ascii="Times New Roman" w:hAnsi="Times New Roman" w:cs="Times New Roman"/>
          <w:sz w:val="24"/>
          <w:szCs w:val="24"/>
        </w:rPr>
        <w:t>ацией о</w:t>
      </w:r>
      <w:r w:rsidR="00521581">
        <w:rPr>
          <w:rFonts w:ascii="Times New Roman" w:hAnsi="Times New Roman" w:cs="Times New Roman"/>
          <w:sz w:val="24"/>
          <w:szCs w:val="24"/>
        </w:rPr>
        <w:t>бразовательным программам в 2025</w:t>
      </w:r>
      <w:r>
        <w:rPr>
          <w:rFonts w:ascii="Times New Roman" w:hAnsi="Times New Roman" w:cs="Times New Roman"/>
          <w:sz w:val="24"/>
          <w:szCs w:val="24"/>
        </w:rPr>
        <w:t xml:space="preserve"> году осуществляли 11 педагогических работников.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 имеют базовое образование и/или дополнительное по профилю педагогической деятельности.</w:t>
      </w:r>
    </w:p>
    <w:p w:rsidR="008E69AF" w:rsidRDefault="008E69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Материально-техническая база и учебно-методическое о</w:t>
      </w:r>
      <w:r>
        <w:rPr>
          <w:rFonts w:ascii="Times New Roman" w:hAnsi="Times New Roman" w:cs="Times New Roman"/>
          <w:sz w:val="24"/>
          <w:szCs w:val="24"/>
        </w:rPr>
        <w:t>беспечение образовательного процесса.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располагает материально-технической базой, позволяющей реализовывать все виды образовательных программ, предусмотренных Лицензией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ая организация реализует образовательные программы исключительно с применением электронного обучения, дистанционных образовательных технологий.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Материально-техническая база образовательной организации соответствует требованиям законодательства, предъявляем</w:t>
      </w:r>
      <w:r>
        <w:rPr>
          <w:rFonts w:ascii="Times New Roman" w:hAnsi="Times New Roman" w:cs="Times New Roman"/>
          <w:sz w:val="24"/>
          <w:szCs w:val="24"/>
        </w:rPr>
        <w:t>ым к организациям, осуществляющим образовательную деятельность с использованием исключительно дистанционных образовательных технологий.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образовательной организации созданы условия для функционирования электронной информационно-образовательной среды, вклю</w:t>
      </w:r>
      <w:r>
        <w:rPr>
          <w:rFonts w:ascii="Times New Roman" w:hAnsi="Times New Roman" w:cs="Times New Roman"/>
          <w:sz w:val="24"/>
          <w:szCs w:val="24"/>
        </w:rPr>
        <w:t>чающей в себя: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электронные образовательные ресурсы;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электронные информационные ресурсы;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совокупность соответствующих информационных технологий, телекоммуникационных технологий, технологических средств.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Электронная образовательная среда 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й организации обеспечивает освоение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образовательных программ в полном объеме независимо от их места нахождения.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занятий осуществляется с использованием электронной информационно-образовательной среды образовательной организации – си</w:t>
      </w:r>
      <w:r>
        <w:rPr>
          <w:rFonts w:ascii="Times New Roman" w:hAnsi="Times New Roman" w:cs="Times New Roman"/>
          <w:sz w:val="24"/>
          <w:szCs w:val="24"/>
        </w:rPr>
        <w:t>стемы дистанционного обучения образовательной организации (далее – СДО), созданной на платформе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которая представляет собой свободное распространяющееся по лицензии GNU GPL,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веб-приложение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развиваемое международным сообществом.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 к СДО в обр</w:t>
      </w:r>
      <w:r>
        <w:rPr>
          <w:rFonts w:ascii="Times New Roman" w:hAnsi="Times New Roman" w:cs="Times New Roman"/>
          <w:sz w:val="24"/>
          <w:szCs w:val="24"/>
        </w:rPr>
        <w:t>азовательной организации осуществляется с использованием высокоскоростной вычислительной сети «Интернет».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Библиотечный фонд состоит из электронных изданий основной учебной и научной литературы, методических изданий, периодических изданий.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обеспечивается доступ к электронным образовательным ресурсам, в том числе: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собственным образовательным и информационным ресурсам: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лекционные материалы, практические материалы, электронные учебники, электронные книги;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оценочны </w:t>
      </w:r>
      <w:r>
        <w:rPr>
          <w:rFonts w:ascii="Times New Roman" w:hAnsi="Times New Roman" w:cs="Times New Roman"/>
          <w:sz w:val="24"/>
          <w:szCs w:val="24"/>
        </w:rPr>
        <w:t>материалы для процедур текущего контроля успеваемости, промежуточной и итоговой аттестации.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 сторонним электронным образовательным и информационным ресурсам: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 (https://minobrnauki.gov.ru/);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нистерство просвещения Российской Федерации (https://edu.gov.ru/);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образование» (</w:t>
      </w:r>
      <w:hyperlink r:id="rId11" w:tooltip="http://www.edu.ru/)%3B" w:history="1">
        <w:r>
          <w:rPr>
            <w:rFonts w:ascii="Times New Roman" w:hAnsi="Times New Roman" w:cs="Times New Roman"/>
            <w:sz w:val="24"/>
            <w:szCs w:val="24"/>
          </w:rPr>
          <w:t>http://www.edu.ru/);</w:t>
        </w:r>
      </w:hyperlink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система «Единое окно доступа к образователь</w:t>
      </w:r>
      <w:r>
        <w:rPr>
          <w:rFonts w:ascii="Times New Roman" w:hAnsi="Times New Roman" w:cs="Times New Roman"/>
          <w:sz w:val="24"/>
          <w:szCs w:val="24"/>
        </w:rPr>
        <w:t>ным ресурсам» (</w:t>
      </w:r>
      <w:hyperlink r:id="rId12" w:tooltip="http://window.edu.ru/)%3B" w:history="1">
        <w:r>
          <w:rPr>
            <w:rFonts w:ascii="Times New Roman" w:hAnsi="Times New Roman" w:cs="Times New Roman"/>
            <w:sz w:val="24"/>
            <w:szCs w:val="24"/>
          </w:rPr>
          <w:t>http://window.edu.ru/);</w:t>
        </w:r>
      </w:hyperlink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ресурсов(</w:t>
      </w:r>
      <w:hyperlink r:id="rId13" w:tooltip="http://school-/" w:history="1">
        <w:r>
          <w:rPr>
            <w:rFonts w:ascii="Times New Roman" w:hAnsi="Times New Roman" w:cs="Times New Roman"/>
            <w:sz w:val="24"/>
            <w:szCs w:val="24"/>
          </w:rPr>
          <w:t>http://school-</w:t>
        </w:r>
      </w:hyperlink>
      <w:r>
        <w:rPr>
          <w:rFonts w:ascii="Times New Roman" w:hAnsi="Times New Roman" w:cs="Times New Roman"/>
          <w:sz w:val="24"/>
          <w:szCs w:val="24"/>
        </w:rPr>
        <w:t>collection.edu.ru/);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центр информационно-образовательных ресурсов (</w:t>
      </w:r>
      <w:hyperlink r:id="rId14" w:tooltip="http://fcior.edu.ru/)" w:history="1">
        <w:r>
          <w:rPr>
            <w:rFonts w:ascii="Times New Roman" w:hAnsi="Times New Roman" w:cs="Times New Roman"/>
            <w:sz w:val="24"/>
            <w:szCs w:val="24"/>
          </w:rPr>
          <w:t>http://fcior.edu.ru/).</w:t>
        </w:r>
      </w:hyperlink>
    </w:p>
    <w:p w:rsidR="008E69AF" w:rsidRDefault="008E69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Внутренняя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системы оценки качества образования.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контроля качества обучения в образовательной организ</w:t>
      </w:r>
      <w:r>
        <w:rPr>
          <w:rFonts w:ascii="Times New Roman" w:hAnsi="Times New Roman" w:cs="Times New Roman"/>
          <w:sz w:val="24"/>
          <w:szCs w:val="24"/>
        </w:rPr>
        <w:t>ации включает следующие: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промежуточная аттестация в форме устного тестирования;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промежуточная аттестация в форме выполнения домашнего задания, охватывающего материал всего курса;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итоговая аттестация;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обратная связь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целью улучшения </w:t>
      </w:r>
      <w:r>
        <w:rPr>
          <w:rFonts w:ascii="Times New Roman" w:hAnsi="Times New Roman" w:cs="Times New Roman"/>
          <w:sz w:val="24"/>
          <w:szCs w:val="24"/>
        </w:rPr>
        <w:t>качества, выявления с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последующим устранением недостатков учебного процесса;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регулярное повышение квалификации преподавателей и проведение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занимаемой должности.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Концепция обучения в образовательной организации опирается на осно</w:t>
      </w:r>
      <w:r>
        <w:rPr>
          <w:rFonts w:ascii="Times New Roman" w:hAnsi="Times New Roman" w:cs="Times New Roman"/>
          <w:sz w:val="24"/>
          <w:szCs w:val="24"/>
        </w:rPr>
        <w:t>вные достижения в области дополнительного профессионального образования, на современные разработки в области образовательных технологий, ориентируется на передовой опыт развития и формирования профессиональной компетенции специалистов и руководителей.</w:t>
      </w:r>
    </w:p>
    <w:p w:rsidR="008E69AF" w:rsidRDefault="008E69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</w:p>
    <w:tbl>
      <w:tblPr>
        <w:tblStyle w:val="ab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992"/>
        <w:gridCol w:w="20"/>
        <w:gridCol w:w="6228"/>
        <w:gridCol w:w="2115"/>
      </w:tblGrid>
      <w:tr w:rsidR="008E69AF">
        <w:trPr>
          <w:trHeight w:val="908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11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 w:rsidR="00521581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</w:tr>
      <w:tr w:rsidR="008E69AF">
        <w:trPr>
          <w:trHeight w:val="504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</w:tr>
      <w:tr w:rsidR="008E69AF">
        <w:trPr>
          <w:trHeight w:val="1608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521581" w:rsidP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DE6A2B"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чел. / </w:t>
            </w: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34,38</w:t>
            </w:r>
            <w:r w:rsidR="00DE6A2B"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69AF">
        <w:trPr>
          <w:trHeight w:val="1608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DE6A2B" w:rsidP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1581" w:rsidRPr="005215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чел. /  </w:t>
            </w:r>
            <w:r w:rsidR="00521581" w:rsidRPr="00521581">
              <w:rPr>
                <w:rFonts w:ascii="Times New Roman" w:hAnsi="Times New Roman" w:cs="Times New Roman"/>
                <w:sz w:val="24"/>
                <w:szCs w:val="24"/>
              </w:rPr>
              <w:t>47,47</w:t>
            </w: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E69AF">
        <w:trPr>
          <w:trHeight w:val="1585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слушателей, обучившихся по основным программам профессионального обучения, в общей численности слушателей, прошедших обучение в образовательной организации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DE6A2B" w:rsidP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581"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33 чел./  18,16 </w:t>
            </w: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E69AF">
        <w:trPr>
          <w:trHeight w:val="1230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0 чел. / 0,00 %</w:t>
            </w:r>
          </w:p>
        </w:tc>
      </w:tr>
      <w:tr w:rsidR="008E69AF">
        <w:trPr>
          <w:trHeight w:val="252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реализуемых программ,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E6A2B"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8E69AF">
        <w:trPr>
          <w:trHeight w:val="271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E6A2B"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8E69AF">
        <w:trPr>
          <w:trHeight w:val="263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DE6A2B" w:rsidRPr="0052158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</w:tr>
      <w:tr w:rsidR="008E69AF">
        <w:trPr>
          <w:trHeight w:val="238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Основных программ профессионального обучения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DE6A2B" w:rsidP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581" w:rsidRPr="00521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8E69AF">
        <w:trPr>
          <w:trHeight w:val="597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программ за отчетный период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6A2B"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8E69AF">
        <w:trPr>
          <w:trHeight w:val="237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 повышения квалификации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6A2B"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8E69AF">
        <w:trPr>
          <w:trHeight w:val="313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 профессиональной переподготовки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6A2B"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8E69AF">
        <w:trPr>
          <w:trHeight w:val="275"/>
        </w:trPr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1.6.3</w:t>
            </w:r>
          </w:p>
        </w:tc>
        <w:tc>
          <w:tcPr>
            <w:tcW w:w="622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Основных программ профессионального обучения</w:t>
            </w:r>
          </w:p>
        </w:tc>
        <w:tc>
          <w:tcPr>
            <w:tcW w:w="211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Pr="00521581" w:rsidRDefault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6A2B" w:rsidRPr="00521581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</w:tc>
      </w:tr>
      <w:tr w:rsidR="008E69AF">
        <w:trPr>
          <w:trHeight w:val="1202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дополнительных профессиональных программ по приоритетным направлениям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1227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дополнительных профессиональных программ, прошедших профессиональн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общественную аккредитацию, в общем количестве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реализуемых дополнительных профессиональных программ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73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1216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1.9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 / 0 %</w:t>
            </w:r>
          </w:p>
        </w:tc>
      </w:tr>
      <w:tr w:rsidR="008E69AF">
        <w:trPr>
          <w:trHeight w:val="1608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 / 0 %</w:t>
            </w:r>
          </w:p>
        </w:tc>
      </w:tr>
      <w:tr w:rsidR="008E69AF">
        <w:trPr>
          <w:trHeight w:val="1611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чел./ 0%</w:t>
            </w:r>
          </w:p>
        </w:tc>
      </w:tr>
      <w:tr w:rsidR="008E69AF">
        <w:trPr>
          <w:trHeight w:val="255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1.11.1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346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1.11.2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960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 w:rsidP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1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5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E69AF">
        <w:trPr>
          <w:trHeight w:val="950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выполнения образовательной организацией государственного задания в части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дополнительных профессиональных программ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255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43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</w:tr>
      <w:tr w:rsidR="008E69AF">
        <w:trPr>
          <w:trHeight w:val="643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667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публикаций в РИНЦ в расчете на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научно-педагогических работников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279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НИОКР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8E69AF">
        <w:trPr>
          <w:trHeight w:val="639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НИОКР в расчете на одного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работника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</w:tc>
      </w:tr>
      <w:tr w:rsidR="008E69AF">
        <w:trPr>
          <w:trHeight w:val="549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898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1196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печатных учебных изданий (включая учебники и учебные пособия),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и периодических изданий, количество изданных за отчетный период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944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международных и всероссийских (межрегиональных) научных семинаров и конференций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843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научных и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педагогических кадров высшей квалификации за отчетный период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1886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научн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без ученой степени - до 30 лет,</w:t>
            </w:r>
          </w:p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кандидатов наук - до 35 лет,</w:t>
            </w:r>
          </w:p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докторов наук - до 40 лет, в общей численности научно-п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едагогических работников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E69AF" w:rsidRDefault="008E6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 / 0 %</w:t>
            </w:r>
          </w:p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 / 0 %</w:t>
            </w:r>
          </w:p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чел./ 0 %</w:t>
            </w:r>
          </w:p>
        </w:tc>
      </w:tr>
      <w:tr w:rsidR="008E69AF">
        <w:trPr>
          <w:trHeight w:val="642"/>
        </w:trPr>
        <w:tc>
          <w:tcPr>
            <w:tcW w:w="1012" w:type="dxa"/>
            <w:gridSpan w:val="2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22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3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242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деятельность</w:t>
            </w:r>
          </w:p>
        </w:tc>
      </w:tr>
      <w:tr w:rsidR="008E69AF">
        <w:trPr>
          <w:trHeight w:val="629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4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476D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DAD">
              <w:rPr>
                <w:rFonts w:ascii="Times New Roman" w:hAnsi="Times New Roman" w:cs="Times New Roman"/>
                <w:sz w:val="24"/>
                <w:szCs w:val="24"/>
              </w:rPr>
              <w:t>4501,4</w:t>
            </w:r>
            <w:r w:rsidR="00DE6A2B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8E69AF">
        <w:trPr>
          <w:trHeight w:val="964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4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8E6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AF">
        <w:trPr>
          <w:trHeight w:val="978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4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8E69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9AF">
        <w:trPr>
          <w:trHeight w:val="256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63" w:type="dxa"/>
            <w:gridSpan w:val="3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</w:tr>
      <w:tr w:rsidR="008E69AF">
        <w:trPr>
          <w:trHeight w:val="912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4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деятельность, в расчете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 слушателя, в том числе: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 w:rsidP="0052158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 кв. м / 7</w:t>
            </w:r>
            <w:r w:rsidR="005215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= 0,08</w:t>
            </w:r>
            <w:r w:rsidR="00521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8E69A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HYPERLINK "https://42gkvyezk7rhbfwn_sas_810_0d95c7e36d4f5c7f5af339dd22c71949.onlyoffice.disk.yandex.net/2024.1.1-375/web-apps/apps/documenteditor/main/index_loader.html?_dc=2024.1.1-375&amp;la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ng=ru&amp;customer=%D0%AF%D0%BD%D0%B4%D0%B5%D0%BA%D1%81.%D0%94%D0%B8%D1%81%D0%BA&amp;headerlogo=https%3A%2F%2Fyastatic.net%2Fs3%2Feditor%2F_%2Feditor_docs_icon_ru_v1.svg&amp;frameEditorId=only-office-app&amp;parentOrigin=https://disk.yandex.ru" \l "_bookmark0" \o "https:/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/42gkvyezk7rhbfwn_sas_810_0d95c7e36d4f5c7f5af339dd22c71949.onlyoffice.disk.yandex.net/2024.1.1-375/web-apps/apps/documenteditor/main/index_loader.html?_dc=2024.1.1-375&amp;lang=ru&amp;customer=%D0%AF%D0%BD%D0%B4%D0%B5%D0%BA%D1%81.%D0%94%D0%B8%D1%81%D0%BA&amp;header"</w:instrText>
            </w:r>
            <w:r w:rsidR="008E69A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69A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E69AF">
        <w:trPr>
          <w:trHeight w:val="515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624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539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624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Закрепленных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888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624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 w:rsidP="00476DA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 кв. м / 7</w:t>
            </w:r>
            <w:r w:rsidR="00476DAD">
              <w:rPr>
                <w:rFonts w:ascii="Times New Roman" w:hAnsi="Times New Roman" w:cs="Times New Roman"/>
                <w:sz w:val="24"/>
                <w:szCs w:val="24"/>
              </w:rPr>
              <w:t xml:space="preserve">33   </w:t>
            </w:r>
            <w:proofErr w:type="spellStart"/>
            <w:r w:rsidR="00476DAD">
              <w:rPr>
                <w:rFonts w:ascii="Times New Roman" w:hAnsi="Times New Roman" w:cs="Times New Roman"/>
                <w:sz w:val="24"/>
                <w:szCs w:val="24"/>
              </w:rPr>
              <w:t>слуш</w:t>
            </w:r>
            <w:proofErr w:type="spellEnd"/>
            <w:r w:rsidR="00476DAD">
              <w:rPr>
                <w:rFonts w:ascii="Times New Roman" w:hAnsi="Times New Roman" w:cs="Times New Roman"/>
                <w:sz w:val="24"/>
                <w:szCs w:val="24"/>
              </w:rPr>
              <w:t>. = 0,084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кв. м</w:t>
            </w:r>
            <w:hyperlink r:id="rId15" w:anchor="_bookmark1" w:tooltip="https://42gkvyezk7rhbfwn_sas_810_0d95c7e36d4f5c7f5af339dd22c71949.onlyoffice.disk.yandex.net/2024.1.1-375/web-apps/apps/documenteditor/main/index_loader.html?_dc=2024.1.1-375&amp;lang=ru&amp;customer=%D0%AF%D0%BD%D0%B4%D0%B5%D0%BA%D1%81.%D0%94%D0%B8%D1%81%D0%BA&amp;header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8E69AF">
        <w:trPr>
          <w:trHeight w:val="1200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4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9AF">
        <w:trPr>
          <w:trHeight w:val="622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24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учебных изданий (включая учебники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учебные пособия)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ед.</w:t>
            </w:r>
          </w:p>
        </w:tc>
      </w:tr>
      <w:tr w:rsidR="008E69AF">
        <w:trPr>
          <w:trHeight w:val="947"/>
        </w:trPr>
        <w:tc>
          <w:tcPr>
            <w:tcW w:w="992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248" w:type="dxa"/>
            <w:gridSpan w:val="2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5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211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E69AF" w:rsidRDefault="00DE6A2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lef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 1 S общ. / N </w:t>
      </w:r>
      <w:proofErr w:type="spellStart"/>
      <w:r>
        <w:rPr>
          <w:rFonts w:ascii="Times New Roman" w:hAnsi="Times New Roman" w:cs="Times New Roman"/>
          <w:i/>
        </w:rPr>
        <w:t>слуш</w:t>
      </w:r>
      <w:proofErr w:type="spellEnd"/>
      <w:r>
        <w:rPr>
          <w:rFonts w:ascii="Times New Roman" w:hAnsi="Times New Roman" w:cs="Times New Roman"/>
          <w:i/>
        </w:rPr>
        <w:t>. = S, где S общ</w:t>
      </w:r>
      <w:proofErr w:type="gramStart"/>
      <w:r>
        <w:rPr>
          <w:rFonts w:ascii="Times New Roman" w:hAnsi="Times New Roman" w:cs="Times New Roman"/>
          <w:i/>
        </w:rPr>
        <w:t>.</w:t>
      </w:r>
      <w:proofErr w:type="gramEnd"/>
      <w:r>
        <w:rPr>
          <w:rFonts w:ascii="Times New Roman" w:hAnsi="Times New Roman" w:cs="Times New Roman"/>
          <w:i/>
        </w:rPr>
        <w:t xml:space="preserve"> – </w:t>
      </w:r>
      <w:proofErr w:type="gramStart"/>
      <w:r>
        <w:rPr>
          <w:rFonts w:ascii="Times New Roman" w:hAnsi="Times New Roman" w:cs="Times New Roman"/>
          <w:i/>
        </w:rPr>
        <w:t>о</w:t>
      </w:r>
      <w:proofErr w:type="gramEnd"/>
      <w:r>
        <w:rPr>
          <w:rFonts w:ascii="Times New Roman" w:hAnsi="Times New Roman" w:cs="Times New Roman"/>
          <w:i/>
        </w:rPr>
        <w:t xml:space="preserve">бщая площадь помещений, в которых осуществляется образовательная деятельность, N </w:t>
      </w:r>
      <w:proofErr w:type="spellStart"/>
      <w:r>
        <w:rPr>
          <w:rFonts w:ascii="Times New Roman" w:hAnsi="Times New Roman" w:cs="Times New Roman"/>
          <w:i/>
        </w:rPr>
        <w:t>слуш</w:t>
      </w:r>
      <w:proofErr w:type="spellEnd"/>
      <w:r>
        <w:rPr>
          <w:rFonts w:ascii="Times New Roman" w:hAnsi="Times New Roman" w:cs="Times New Roman"/>
          <w:i/>
        </w:rPr>
        <w:t>. – количество слушателей, завершивших обучение за отчетный период, S – общая площадь помещений, в которых осуществляется образовательная деятельность, в расчете на одного</w:t>
      </w:r>
      <w:r>
        <w:rPr>
          <w:rFonts w:ascii="Times New Roman" w:hAnsi="Times New Roman" w:cs="Times New Roman"/>
          <w:i/>
        </w:rPr>
        <w:t xml:space="preserve"> слушателя.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 xml:space="preserve">2 S общ. / N </w:t>
      </w:r>
      <w:proofErr w:type="spellStart"/>
      <w:r>
        <w:rPr>
          <w:rFonts w:ascii="Times New Roman" w:hAnsi="Times New Roman" w:cs="Times New Roman"/>
          <w:i/>
        </w:rPr>
        <w:t>слуш</w:t>
      </w:r>
      <w:proofErr w:type="spellEnd"/>
      <w:r>
        <w:rPr>
          <w:rFonts w:ascii="Times New Roman" w:hAnsi="Times New Roman" w:cs="Times New Roman"/>
          <w:i/>
        </w:rPr>
        <w:t>. = S, где S общ</w:t>
      </w:r>
      <w:proofErr w:type="gramStart"/>
      <w:r>
        <w:rPr>
          <w:rFonts w:ascii="Times New Roman" w:hAnsi="Times New Roman" w:cs="Times New Roman"/>
          <w:i/>
        </w:rPr>
        <w:t>.</w:t>
      </w:r>
      <w:proofErr w:type="gramEnd"/>
      <w:r>
        <w:rPr>
          <w:rFonts w:ascii="Times New Roman" w:hAnsi="Times New Roman" w:cs="Times New Roman"/>
          <w:i/>
        </w:rPr>
        <w:t xml:space="preserve"> – </w:t>
      </w:r>
      <w:proofErr w:type="gramStart"/>
      <w:r>
        <w:rPr>
          <w:rFonts w:ascii="Times New Roman" w:hAnsi="Times New Roman" w:cs="Times New Roman"/>
          <w:i/>
        </w:rPr>
        <w:t>о</w:t>
      </w:r>
      <w:proofErr w:type="gramEnd"/>
      <w:r>
        <w:rPr>
          <w:rFonts w:ascii="Times New Roman" w:hAnsi="Times New Roman" w:cs="Times New Roman"/>
          <w:i/>
        </w:rPr>
        <w:t xml:space="preserve">бщая площадь помещений, в которых осуществляется образовательная деятельность, N </w:t>
      </w:r>
      <w:proofErr w:type="spellStart"/>
      <w:r>
        <w:rPr>
          <w:rFonts w:ascii="Times New Roman" w:hAnsi="Times New Roman" w:cs="Times New Roman"/>
          <w:i/>
        </w:rPr>
        <w:t>слуш</w:t>
      </w:r>
      <w:proofErr w:type="spellEnd"/>
      <w:r>
        <w:rPr>
          <w:rFonts w:ascii="Times New Roman" w:hAnsi="Times New Roman" w:cs="Times New Roman"/>
          <w:i/>
        </w:rPr>
        <w:t>. – количество слушателей, завершивших обучение за отчетный период, S – общая площадь помещений, в которых осуществляется</w:t>
      </w:r>
      <w:r>
        <w:rPr>
          <w:rFonts w:ascii="Times New Roman" w:hAnsi="Times New Roman" w:cs="Times New Roman"/>
          <w:i/>
        </w:rPr>
        <w:t xml:space="preserve"> образовательная деятельность, в расчете на одного слушателя.</w:t>
      </w:r>
    </w:p>
    <w:p w:rsidR="008E69AF" w:rsidRDefault="008E69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Выводы.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показывают, что организационно-правовое обеспечение деятельности образовательной организации соответствует законодательству Российской Федерации, образова</w:t>
      </w:r>
      <w:r>
        <w:rPr>
          <w:rFonts w:ascii="Times New Roman" w:hAnsi="Times New Roman" w:cs="Times New Roman"/>
          <w:sz w:val="24"/>
          <w:szCs w:val="24"/>
        </w:rPr>
        <w:t>тельная деятельность осуществляется на основании лицензии, структура и организация управления обеспечивают решение задач качественного образования.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Потенциал образовательной организации по всем рассмотренным показателям отвечает предъявленным требованиям. </w:t>
      </w:r>
      <w:r>
        <w:rPr>
          <w:rFonts w:ascii="Times New Roman" w:hAnsi="Times New Roman" w:cs="Times New Roman"/>
          <w:sz w:val="24"/>
          <w:szCs w:val="24"/>
        </w:rPr>
        <w:t>Кадровый состав обеспечивает учебный процесс по всем реализуемым образовательным программам.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Материально-техническая база достаточна для обеспечения реализуемых образовательных программ.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процесс в образовательной организации находится в сос</w:t>
      </w:r>
      <w:r>
        <w:rPr>
          <w:rFonts w:ascii="Times New Roman" w:hAnsi="Times New Roman" w:cs="Times New Roman"/>
          <w:sz w:val="24"/>
          <w:szCs w:val="24"/>
        </w:rPr>
        <w:t>тоянии функционирования и планомерного развития. Значительное внимание уделяется материально-техническому и учебно-методическому обеспечению образовательного процесса. Формируется электронная информационно-образовательная среда, обеспечивающая единство пед</w:t>
      </w:r>
      <w:r>
        <w:rPr>
          <w:rFonts w:ascii="Times New Roman" w:hAnsi="Times New Roman" w:cs="Times New Roman"/>
          <w:sz w:val="24"/>
          <w:szCs w:val="24"/>
        </w:rPr>
        <w:t>агогических и организационных требований к образовательному процессу. Система дистанционного обучения позволяет организовать образовательный процесс в соответствии с требованиями российского законодательства и потребностями рынка образовательных услуг.</w:t>
      </w:r>
    </w:p>
    <w:p w:rsidR="008E69AF" w:rsidRDefault="00DE6A2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</w:t>
      </w:r>
      <w:r>
        <w:rPr>
          <w:rFonts w:ascii="Times New Roman" w:hAnsi="Times New Roman" w:cs="Times New Roman"/>
          <w:sz w:val="24"/>
          <w:szCs w:val="24"/>
        </w:rPr>
        <w:t xml:space="preserve">ет о результатах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показатели деятельности размещены на официальном сайте в информационно-консультационной сети «Интернет».</w:t>
      </w:r>
    </w:p>
    <w:sectPr w:rsidR="008E69AF" w:rsidSect="008E69AF">
      <w:headerReference w:type="default" r:id="rId16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A2B" w:rsidRDefault="00DE6A2B">
      <w:pPr>
        <w:spacing w:after="0" w:line="240" w:lineRule="auto"/>
      </w:pPr>
      <w:r>
        <w:separator/>
      </w:r>
    </w:p>
  </w:endnote>
  <w:endnote w:type="continuationSeparator" w:id="0">
    <w:p w:rsidR="00DE6A2B" w:rsidRDefault="00DE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A2B" w:rsidRDefault="00DE6A2B">
      <w:pPr>
        <w:spacing w:after="0" w:line="240" w:lineRule="auto"/>
      </w:pPr>
      <w:r>
        <w:separator/>
      </w:r>
    </w:p>
  </w:footnote>
  <w:footnote w:type="continuationSeparator" w:id="0">
    <w:p w:rsidR="00DE6A2B" w:rsidRDefault="00DE6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07676"/>
      <w:docPartObj>
        <w:docPartGallery w:val="Page Numbers (Top of Page)"/>
        <w:docPartUnique/>
      </w:docPartObj>
    </w:sdtPr>
    <w:sdtContent>
      <w:p w:rsidR="008E69AF" w:rsidRDefault="008E69AF">
        <w:pPr>
          <w:pStyle w:val="Header0"/>
          <w:jc w:val="right"/>
        </w:pPr>
        <w:fldSimple w:instr="PAGE \* MERGEFORMAT">
          <w:r w:rsidR="00476DAD">
            <w:rPr>
              <w:noProof/>
            </w:rPr>
            <w:t>9</w:t>
          </w:r>
        </w:fldSimple>
      </w:p>
    </w:sdtContent>
  </w:sdt>
  <w:p w:rsidR="008E69AF" w:rsidRDefault="008E69AF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811"/>
    <w:multiLevelType w:val="multilevel"/>
    <w:tmpl w:val="A252AA56"/>
    <w:lvl w:ilvl="0">
      <w:start w:val="1"/>
      <w:numFmt w:val="decimal"/>
      <w:lvlText w:val="%1"/>
      <w:lvlJc w:val="left"/>
      <w:pPr>
        <w:ind w:left="3679" w:hanging="420"/>
      </w:pPr>
    </w:lvl>
    <w:lvl w:ilvl="1">
      <w:start w:val="1"/>
      <w:numFmt w:val="decimal"/>
      <w:lvlText w:val="%1.%2."/>
      <w:lvlJc w:val="left"/>
      <w:pPr>
        <w:ind w:left="3679" w:hanging="42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4973" w:hanging="420"/>
      </w:pPr>
      <w:rPr>
        <w:rFonts w:ascii="Symbol" w:eastAsia="Symbol" w:hAnsi="Symbol" w:cs="Symbol" w:hint="default"/>
      </w:rPr>
    </w:lvl>
    <w:lvl w:ilvl="3">
      <w:start w:val="1"/>
      <w:numFmt w:val="bullet"/>
      <w:lvlText w:val="•"/>
      <w:lvlJc w:val="left"/>
      <w:pPr>
        <w:ind w:left="5619" w:hanging="420"/>
      </w:pPr>
      <w:rPr>
        <w:rFonts w:ascii="Symbol" w:eastAsia="Symbol" w:hAnsi="Symbol" w:cs="Symbol" w:hint="default"/>
      </w:rPr>
    </w:lvl>
    <w:lvl w:ilvl="4">
      <w:start w:val="1"/>
      <w:numFmt w:val="bullet"/>
      <w:lvlText w:val="•"/>
      <w:lvlJc w:val="left"/>
      <w:pPr>
        <w:ind w:left="6266" w:hanging="420"/>
      </w:pPr>
      <w:rPr>
        <w:rFonts w:ascii="Symbol" w:eastAsia="Symbol" w:hAnsi="Symbol" w:cs="Symbol" w:hint="default"/>
      </w:rPr>
    </w:lvl>
    <w:lvl w:ilvl="5">
      <w:start w:val="1"/>
      <w:numFmt w:val="bullet"/>
      <w:lvlText w:val="•"/>
      <w:lvlJc w:val="left"/>
      <w:pPr>
        <w:ind w:left="6913" w:hanging="420"/>
      </w:pPr>
      <w:rPr>
        <w:rFonts w:ascii="Symbol" w:eastAsia="Symbol" w:hAnsi="Symbol" w:cs="Symbol" w:hint="default"/>
      </w:rPr>
    </w:lvl>
    <w:lvl w:ilvl="6">
      <w:start w:val="1"/>
      <w:numFmt w:val="bullet"/>
      <w:lvlText w:val="•"/>
      <w:lvlJc w:val="left"/>
      <w:pPr>
        <w:ind w:left="7559" w:hanging="420"/>
      </w:pPr>
      <w:rPr>
        <w:rFonts w:ascii="Symbol" w:eastAsia="Symbol" w:hAnsi="Symbol" w:cs="Symbol" w:hint="default"/>
      </w:rPr>
    </w:lvl>
    <w:lvl w:ilvl="7">
      <w:start w:val="1"/>
      <w:numFmt w:val="bullet"/>
      <w:lvlText w:val="•"/>
      <w:lvlJc w:val="left"/>
      <w:pPr>
        <w:ind w:left="8206" w:hanging="420"/>
      </w:pPr>
      <w:rPr>
        <w:rFonts w:ascii="Symbol" w:eastAsia="Symbol" w:hAnsi="Symbol" w:cs="Symbol" w:hint="default"/>
      </w:rPr>
    </w:lvl>
    <w:lvl w:ilvl="8">
      <w:start w:val="1"/>
      <w:numFmt w:val="bullet"/>
      <w:lvlText w:val="•"/>
      <w:lvlJc w:val="left"/>
      <w:pPr>
        <w:ind w:left="8853" w:hanging="420"/>
      </w:pPr>
      <w:rPr>
        <w:rFonts w:ascii="Symbol" w:eastAsia="Symbol" w:hAnsi="Symbol" w:cs="Symbol" w:hint="default"/>
      </w:rPr>
    </w:lvl>
  </w:abstractNum>
  <w:abstractNum w:abstractNumId="1">
    <w:nsid w:val="1E607527"/>
    <w:multiLevelType w:val="hybridMultilevel"/>
    <w:tmpl w:val="525853D2"/>
    <w:lvl w:ilvl="0" w:tplc="32B49B66">
      <w:start w:val="1"/>
      <w:numFmt w:val="bullet"/>
      <w:lvlText w:val="–"/>
      <w:lvlJc w:val="left"/>
      <w:pPr>
        <w:ind w:left="1341" w:hanging="361"/>
      </w:pPr>
      <w:rPr>
        <w:rFonts w:ascii="Symbol" w:eastAsia="Symbol" w:hAnsi="Symbol" w:cs="Symbol" w:hint="default"/>
      </w:rPr>
    </w:lvl>
    <w:lvl w:ilvl="1" w:tplc="185AA048">
      <w:start w:val="1"/>
      <w:numFmt w:val="bullet"/>
      <w:lvlText w:val="•"/>
      <w:lvlJc w:val="left"/>
      <w:pPr>
        <w:ind w:left="2220" w:hanging="361"/>
      </w:pPr>
      <w:rPr>
        <w:rFonts w:ascii="Symbol" w:eastAsia="Symbol" w:hAnsi="Symbol" w:cs="Symbol" w:hint="default"/>
      </w:rPr>
    </w:lvl>
    <w:lvl w:ilvl="2" w:tplc="93E06F88">
      <w:start w:val="1"/>
      <w:numFmt w:val="bullet"/>
      <w:lvlText w:val="•"/>
      <w:lvlJc w:val="left"/>
      <w:pPr>
        <w:ind w:left="3101" w:hanging="361"/>
      </w:pPr>
      <w:rPr>
        <w:rFonts w:ascii="Symbol" w:eastAsia="Symbol" w:hAnsi="Symbol" w:cs="Symbol" w:hint="default"/>
      </w:rPr>
    </w:lvl>
    <w:lvl w:ilvl="3" w:tplc="258E2234">
      <w:start w:val="1"/>
      <w:numFmt w:val="bullet"/>
      <w:lvlText w:val="•"/>
      <w:lvlJc w:val="left"/>
      <w:pPr>
        <w:ind w:left="3981" w:hanging="361"/>
      </w:pPr>
      <w:rPr>
        <w:rFonts w:ascii="Symbol" w:eastAsia="Symbol" w:hAnsi="Symbol" w:cs="Symbol" w:hint="default"/>
      </w:rPr>
    </w:lvl>
    <w:lvl w:ilvl="4" w:tplc="95041E28">
      <w:start w:val="1"/>
      <w:numFmt w:val="bullet"/>
      <w:lvlText w:val="•"/>
      <w:lvlJc w:val="left"/>
      <w:pPr>
        <w:ind w:left="4862" w:hanging="361"/>
      </w:pPr>
      <w:rPr>
        <w:rFonts w:ascii="Symbol" w:eastAsia="Symbol" w:hAnsi="Symbol" w:cs="Symbol" w:hint="default"/>
      </w:rPr>
    </w:lvl>
    <w:lvl w:ilvl="5" w:tplc="53C404A4">
      <w:start w:val="1"/>
      <w:numFmt w:val="bullet"/>
      <w:lvlText w:val="•"/>
      <w:lvlJc w:val="left"/>
      <w:pPr>
        <w:ind w:left="5743" w:hanging="361"/>
      </w:pPr>
      <w:rPr>
        <w:rFonts w:ascii="Symbol" w:eastAsia="Symbol" w:hAnsi="Symbol" w:cs="Symbol" w:hint="default"/>
      </w:rPr>
    </w:lvl>
    <w:lvl w:ilvl="6" w:tplc="7012BE1E">
      <w:start w:val="1"/>
      <w:numFmt w:val="bullet"/>
      <w:lvlText w:val="•"/>
      <w:lvlJc w:val="left"/>
      <w:pPr>
        <w:ind w:left="6623" w:hanging="361"/>
      </w:pPr>
      <w:rPr>
        <w:rFonts w:ascii="Symbol" w:eastAsia="Symbol" w:hAnsi="Symbol" w:cs="Symbol" w:hint="default"/>
      </w:rPr>
    </w:lvl>
    <w:lvl w:ilvl="7" w:tplc="3F54F2D8">
      <w:start w:val="1"/>
      <w:numFmt w:val="bullet"/>
      <w:lvlText w:val="•"/>
      <w:lvlJc w:val="left"/>
      <w:pPr>
        <w:ind w:left="7504" w:hanging="361"/>
      </w:pPr>
      <w:rPr>
        <w:rFonts w:ascii="Symbol" w:eastAsia="Symbol" w:hAnsi="Symbol" w:cs="Symbol" w:hint="default"/>
      </w:rPr>
    </w:lvl>
    <w:lvl w:ilvl="8" w:tplc="DA00B426">
      <w:start w:val="1"/>
      <w:numFmt w:val="bullet"/>
      <w:lvlText w:val="•"/>
      <w:lvlJc w:val="left"/>
      <w:pPr>
        <w:ind w:left="8385" w:hanging="361"/>
      </w:pPr>
      <w:rPr>
        <w:rFonts w:ascii="Symbol" w:eastAsia="Symbol" w:hAnsi="Symbol" w:cs="Symbol" w:hint="default"/>
      </w:rPr>
    </w:lvl>
  </w:abstractNum>
  <w:abstractNum w:abstractNumId="2">
    <w:nsid w:val="1EE149E7"/>
    <w:multiLevelType w:val="hybridMultilevel"/>
    <w:tmpl w:val="CD70C9CA"/>
    <w:lvl w:ilvl="0" w:tplc="DB641958">
      <w:start w:val="1"/>
      <w:numFmt w:val="bullet"/>
      <w:lvlText w:val="-"/>
      <w:lvlJc w:val="left"/>
      <w:pPr>
        <w:ind w:left="1341" w:hanging="360"/>
      </w:pPr>
      <w:rPr>
        <w:rFonts w:ascii="Symbol" w:eastAsia="Symbol" w:hAnsi="Symbol" w:cs="Symbol" w:hint="default"/>
      </w:rPr>
    </w:lvl>
    <w:lvl w:ilvl="1" w:tplc="B10CA78C">
      <w:start w:val="1"/>
      <w:numFmt w:val="bullet"/>
      <w:lvlText w:val="-"/>
      <w:lvlJc w:val="left"/>
      <w:pPr>
        <w:ind w:left="2049" w:hanging="360"/>
      </w:pPr>
      <w:rPr>
        <w:rFonts w:ascii="Symbol" w:eastAsia="Symbol" w:hAnsi="Symbol" w:cs="Symbol" w:hint="default"/>
      </w:rPr>
    </w:lvl>
    <w:lvl w:ilvl="2" w:tplc="3A4AAD20">
      <w:start w:val="1"/>
      <w:numFmt w:val="bullet"/>
      <w:lvlText w:val="•"/>
      <w:lvlJc w:val="left"/>
      <w:pPr>
        <w:ind w:left="2940" w:hanging="360"/>
      </w:pPr>
      <w:rPr>
        <w:rFonts w:ascii="Symbol" w:eastAsia="Symbol" w:hAnsi="Symbol" w:cs="Symbol" w:hint="default"/>
      </w:rPr>
    </w:lvl>
    <w:lvl w:ilvl="3" w:tplc="49023600">
      <w:start w:val="1"/>
      <w:numFmt w:val="bullet"/>
      <w:lvlText w:val="•"/>
      <w:lvlJc w:val="left"/>
      <w:pPr>
        <w:ind w:left="3841" w:hanging="360"/>
      </w:pPr>
      <w:rPr>
        <w:rFonts w:ascii="Symbol" w:eastAsia="Symbol" w:hAnsi="Symbol" w:cs="Symbol" w:hint="default"/>
      </w:rPr>
    </w:lvl>
    <w:lvl w:ilvl="4" w:tplc="F4A4FD66">
      <w:start w:val="1"/>
      <w:numFmt w:val="bullet"/>
      <w:lvlText w:val="•"/>
      <w:lvlJc w:val="left"/>
      <w:pPr>
        <w:ind w:left="4742" w:hanging="360"/>
      </w:pPr>
      <w:rPr>
        <w:rFonts w:ascii="Symbol" w:eastAsia="Symbol" w:hAnsi="Symbol" w:cs="Symbol" w:hint="default"/>
      </w:rPr>
    </w:lvl>
    <w:lvl w:ilvl="5" w:tplc="D06EA098">
      <w:start w:val="1"/>
      <w:numFmt w:val="bullet"/>
      <w:lvlText w:val="•"/>
      <w:lvlJc w:val="left"/>
      <w:pPr>
        <w:ind w:left="5642" w:hanging="360"/>
      </w:pPr>
      <w:rPr>
        <w:rFonts w:ascii="Symbol" w:eastAsia="Symbol" w:hAnsi="Symbol" w:cs="Symbol" w:hint="default"/>
      </w:rPr>
    </w:lvl>
    <w:lvl w:ilvl="6" w:tplc="73C84C06">
      <w:start w:val="1"/>
      <w:numFmt w:val="bullet"/>
      <w:lvlText w:val="•"/>
      <w:lvlJc w:val="left"/>
      <w:pPr>
        <w:ind w:left="6543" w:hanging="360"/>
      </w:pPr>
      <w:rPr>
        <w:rFonts w:ascii="Symbol" w:eastAsia="Symbol" w:hAnsi="Symbol" w:cs="Symbol" w:hint="default"/>
      </w:rPr>
    </w:lvl>
    <w:lvl w:ilvl="7" w:tplc="EE84F6A8">
      <w:start w:val="1"/>
      <w:numFmt w:val="bullet"/>
      <w:lvlText w:val="•"/>
      <w:lvlJc w:val="left"/>
      <w:pPr>
        <w:ind w:left="7444" w:hanging="360"/>
      </w:pPr>
      <w:rPr>
        <w:rFonts w:ascii="Symbol" w:eastAsia="Symbol" w:hAnsi="Symbol" w:cs="Symbol" w:hint="default"/>
      </w:rPr>
    </w:lvl>
    <w:lvl w:ilvl="8" w:tplc="1C74F1E4">
      <w:start w:val="1"/>
      <w:numFmt w:val="bullet"/>
      <w:lvlText w:val="•"/>
      <w:lvlJc w:val="left"/>
      <w:pPr>
        <w:ind w:left="8344" w:hanging="360"/>
      </w:pPr>
      <w:rPr>
        <w:rFonts w:ascii="Symbol" w:eastAsia="Symbol" w:hAnsi="Symbol" w:cs="Symbol" w:hint="default"/>
      </w:rPr>
    </w:lvl>
  </w:abstractNum>
  <w:abstractNum w:abstractNumId="3">
    <w:nsid w:val="22E13F84"/>
    <w:multiLevelType w:val="hybridMultilevel"/>
    <w:tmpl w:val="E8162002"/>
    <w:lvl w:ilvl="0" w:tplc="5A644B6E">
      <w:start w:val="1"/>
      <w:numFmt w:val="bullet"/>
      <w:lvlText w:val="-"/>
      <w:lvlJc w:val="left"/>
      <w:pPr>
        <w:ind w:left="2037" w:hanging="423"/>
      </w:pPr>
      <w:rPr>
        <w:rFonts w:ascii="Symbol" w:eastAsia="Symbol" w:hAnsi="Symbol" w:cs="Symbol" w:hint="default"/>
      </w:rPr>
    </w:lvl>
    <w:lvl w:ilvl="1" w:tplc="52446C90">
      <w:start w:val="1"/>
      <w:numFmt w:val="bullet"/>
      <w:lvlText w:val="•"/>
      <w:lvlJc w:val="left"/>
      <w:pPr>
        <w:ind w:left="2850" w:hanging="423"/>
      </w:pPr>
      <w:rPr>
        <w:rFonts w:ascii="Symbol" w:eastAsia="Symbol" w:hAnsi="Symbol" w:cs="Symbol" w:hint="default"/>
      </w:rPr>
    </w:lvl>
    <w:lvl w:ilvl="2" w:tplc="27C627D2">
      <w:start w:val="1"/>
      <w:numFmt w:val="bullet"/>
      <w:lvlText w:val="•"/>
      <w:lvlJc w:val="left"/>
      <w:pPr>
        <w:ind w:left="3661" w:hanging="423"/>
      </w:pPr>
      <w:rPr>
        <w:rFonts w:ascii="Symbol" w:eastAsia="Symbol" w:hAnsi="Symbol" w:cs="Symbol" w:hint="default"/>
      </w:rPr>
    </w:lvl>
    <w:lvl w:ilvl="3" w:tplc="13B67578">
      <w:start w:val="1"/>
      <w:numFmt w:val="bullet"/>
      <w:lvlText w:val="•"/>
      <w:lvlJc w:val="left"/>
      <w:pPr>
        <w:ind w:left="4471" w:hanging="423"/>
      </w:pPr>
      <w:rPr>
        <w:rFonts w:ascii="Symbol" w:eastAsia="Symbol" w:hAnsi="Symbol" w:cs="Symbol" w:hint="default"/>
      </w:rPr>
    </w:lvl>
    <w:lvl w:ilvl="4" w:tplc="0AB41166">
      <w:start w:val="1"/>
      <w:numFmt w:val="bullet"/>
      <w:lvlText w:val="•"/>
      <w:lvlJc w:val="left"/>
      <w:pPr>
        <w:ind w:left="5282" w:hanging="423"/>
      </w:pPr>
      <w:rPr>
        <w:rFonts w:ascii="Symbol" w:eastAsia="Symbol" w:hAnsi="Symbol" w:cs="Symbol" w:hint="default"/>
      </w:rPr>
    </w:lvl>
    <w:lvl w:ilvl="5" w:tplc="B2E6D9A4">
      <w:start w:val="1"/>
      <w:numFmt w:val="bullet"/>
      <w:lvlText w:val="•"/>
      <w:lvlJc w:val="left"/>
      <w:pPr>
        <w:ind w:left="6093" w:hanging="423"/>
      </w:pPr>
      <w:rPr>
        <w:rFonts w:ascii="Symbol" w:eastAsia="Symbol" w:hAnsi="Symbol" w:cs="Symbol" w:hint="default"/>
      </w:rPr>
    </w:lvl>
    <w:lvl w:ilvl="6" w:tplc="F74478DE">
      <w:start w:val="1"/>
      <w:numFmt w:val="bullet"/>
      <w:lvlText w:val="•"/>
      <w:lvlJc w:val="left"/>
      <w:pPr>
        <w:ind w:left="6903" w:hanging="423"/>
      </w:pPr>
      <w:rPr>
        <w:rFonts w:ascii="Symbol" w:eastAsia="Symbol" w:hAnsi="Symbol" w:cs="Symbol" w:hint="default"/>
      </w:rPr>
    </w:lvl>
    <w:lvl w:ilvl="7" w:tplc="79D440DC">
      <w:start w:val="1"/>
      <w:numFmt w:val="bullet"/>
      <w:lvlText w:val="•"/>
      <w:lvlJc w:val="left"/>
      <w:pPr>
        <w:ind w:left="7714" w:hanging="423"/>
      </w:pPr>
      <w:rPr>
        <w:rFonts w:ascii="Symbol" w:eastAsia="Symbol" w:hAnsi="Symbol" w:cs="Symbol" w:hint="default"/>
      </w:rPr>
    </w:lvl>
    <w:lvl w:ilvl="8" w:tplc="A8A6920C">
      <w:start w:val="1"/>
      <w:numFmt w:val="bullet"/>
      <w:lvlText w:val="•"/>
      <w:lvlJc w:val="left"/>
      <w:pPr>
        <w:ind w:left="8525" w:hanging="423"/>
      </w:pPr>
      <w:rPr>
        <w:rFonts w:ascii="Symbol" w:eastAsia="Symbol" w:hAnsi="Symbol" w:cs="Symbol" w:hint="default"/>
      </w:rPr>
    </w:lvl>
  </w:abstractNum>
  <w:abstractNum w:abstractNumId="4">
    <w:nsid w:val="2DB36061"/>
    <w:multiLevelType w:val="hybridMultilevel"/>
    <w:tmpl w:val="51BE5176"/>
    <w:lvl w:ilvl="0" w:tplc="A5BA5BB8">
      <w:start w:val="1"/>
      <w:numFmt w:val="decimal"/>
      <w:lvlText w:val="%1."/>
      <w:lvlJc w:val="left"/>
      <w:pPr>
        <w:ind w:left="5111" w:hanging="1056"/>
      </w:pPr>
      <w:rPr>
        <w:rFonts w:ascii="Times New Roman" w:eastAsia="Times New Roman" w:hAnsi="Times New Roman" w:cs="Times New Roman"/>
      </w:rPr>
    </w:lvl>
    <w:lvl w:ilvl="1" w:tplc="0C06B24C">
      <w:start w:val="1"/>
      <w:numFmt w:val="bullet"/>
      <w:lvlText w:val="•"/>
      <w:lvlJc w:val="left"/>
      <w:pPr>
        <w:ind w:left="5622" w:hanging="1056"/>
      </w:pPr>
      <w:rPr>
        <w:rFonts w:ascii="Symbol" w:eastAsia="Symbol" w:hAnsi="Symbol" w:cs="Symbol" w:hint="default"/>
      </w:rPr>
    </w:lvl>
    <w:lvl w:ilvl="2" w:tplc="8C6ED9AE">
      <w:start w:val="1"/>
      <w:numFmt w:val="bullet"/>
      <w:lvlText w:val="•"/>
      <w:lvlJc w:val="left"/>
      <w:pPr>
        <w:ind w:left="6125" w:hanging="1056"/>
      </w:pPr>
      <w:rPr>
        <w:rFonts w:ascii="Symbol" w:eastAsia="Symbol" w:hAnsi="Symbol" w:cs="Symbol" w:hint="default"/>
      </w:rPr>
    </w:lvl>
    <w:lvl w:ilvl="3" w:tplc="7C16BBB6">
      <w:start w:val="1"/>
      <w:numFmt w:val="bullet"/>
      <w:lvlText w:val="•"/>
      <w:lvlJc w:val="left"/>
      <w:pPr>
        <w:ind w:left="6627" w:hanging="1056"/>
      </w:pPr>
      <w:rPr>
        <w:rFonts w:ascii="Symbol" w:eastAsia="Symbol" w:hAnsi="Symbol" w:cs="Symbol" w:hint="default"/>
      </w:rPr>
    </w:lvl>
    <w:lvl w:ilvl="4" w:tplc="BEDED88A">
      <w:start w:val="1"/>
      <w:numFmt w:val="bullet"/>
      <w:lvlText w:val="•"/>
      <w:lvlJc w:val="left"/>
      <w:pPr>
        <w:ind w:left="7130" w:hanging="1056"/>
      </w:pPr>
      <w:rPr>
        <w:rFonts w:ascii="Symbol" w:eastAsia="Symbol" w:hAnsi="Symbol" w:cs="Symbol" w:hint="default"/>
      </w:rPr>
    </w:lvl>
    <w:lvl w:ilvl="5" w:tplc="D1B0DFF4">
      <w:start w:val="1"/>
      <w:numFmt w:val="bullet"/>
      <w:lvlText w:val="•"/>
      <w:lvlJc w:val="left"/>
      <w:pPr>
        <w:ind w:left="7633" w:hanging="1056"/>
      </w:pPr>
      <w:rPr>
        <w:rFonts w:ascii="Symbol" w:eastAsia="Symbol" w:hAnsi="Symbol" w:cs="Symbol" w:hint="default"/>
      </w:rPr>
    </w:lvl>
    <w:lvl w:ilvl="6" w:tplc="529A759C">
      <w:start w:val="1"/>
      <w:numFmt w:val="bullet"/>
      <w:lvlText w:val="•"/>
      <w:lvlJc w:val="left"/>
      <w:pPr>
        <w:ind w:left="8135" w:hanging="1056"/>
      </w:pPr>
      <w:rPr>
        <w:rFonts w:ascii="Symbol" w:eastAsia="Symbol" w:hAnsi="Symbol" w:cs="Symbol" w:hint="default"/>
      </w:rPr>
    </w:lvl>
    <w:lvl w:ilvl="7" w:tplc="68EA6046">
      <w:start w:val="1"/>
      <w:numFmt w:val="bullet"/>
      <w:lvlText w:val="•"/>
      <w:lvlJc w:val="left"/>
      <w:pPr>
        <w:ind w:left="8638" w:hanging="1056"/>
      </w:pPr>
      <w:rPr>
        <w:rFonts w:ascii="Symbol" w:eastAsia="Symbol" w:hAnsi="Symbol" w:cs="Symbol" w:hint="default"/>
      </w:rPr>
    </w:lvl>
    <w:lvl w:ilvl="8" w:tplc="CB1ED3AA">
      <w:start w:val="1"/>
      <w:numFmt w:val="bullet"/>
      <w:lvlText w:val="•"/>
      <w:lvlJc w:val="left"/>
      <w:pPr>
        <w:ind w:left="9141" w:hanging="1056"/>
      </w:pPr>
      <w:rPr>
        <w:rFonts w:ascii="Symbol" w:eastAsia="Symbol" w:hAnsi="Symbol" w:cs="Symbol" w:hint="default"/>
      </w:rPr>
    </w:lvl>
  </w:abstractNum>
  <w:abstractNum w:abstractNumId="5">
    <w:nsid w:val="2E913324"/>
    <w:multiLevelType w:val="hybridMultilevel"/>
    <w:tmpl w:val="5B427C88"/>
    <w:lvl w:ilvl="0" w:tplc="12CC677C">
      <w:start w:val="1"/>
      <w:numFmt w:val="decimal"/>
      <w:lvlText w:val="%1."/>
      <w:lvlJc w:val="left"/>
      <w:pPr>
        <w:ind w:left="5111" w:hanging="1056"/>
      </w:pPr>
      <w:rPr>
        <w:rFonts w:ascii="Times New Roman" w:eastAsia="Times New Roman" w:hAnsi="Times New Roman" w:cs="Times New Roman"/>
      </w:rPr>
    </w:lvl>
    <w:lvl w:ilvl="1" w:tplc="92AAEB70">
      <w:start w:val="1"/>
      <w:numFmt w:val="bullet"/>
      <w:lvlText w:val="•"/>
      <w:lvlJc w:val="left"/>
      <w:pPr>
        <w:ind w:left="5622" w:hanging="1056"/>
      </w:pPr>
      <w:rPr>
        <w:rFonts w:ascii="Symbol" w:eastAsia="Symbol" w:hAnsi="Symbol" w:cs="Symbol" w:hint="default"/>
      </w:rPr>
    </w:lvl>
    <w:lvl w:ilvl="2" w:tplc="EE78EFF2">
      <w:start w:val="1"/>
      <w:numFmt w:val="bullet"/>
      <w:lvlText w:val="•"/>
      <w:lvlJc w:val="left"/>
      <w:pPr>
        <w:ind w:left="6125" w:hanging="1056"/>
      </w:pPr>
      <w:rPr>
        <w:rFonts w:ascii="Symbol" w:eastAsia="Symbol" w:hAnsi="Symbol" w:cs="Symbol" w:hint="default"/>
      </w:rPr>
    </w:lvl>
    <w:lvl w:ilvl="3" w:tplc="CBFE656C">
      <w:start w:val="1"/>
      <w:numFmt w:val="bullet"/>
      <w:lvlText w:val="•"/>
      <w:lvlJc w:val="left"/>
      <w:pPr>
        <w:ind w:left="6627" w:hanging="1056"/>
      </w:pPr>
      <w:rPr>
        <w:rFonts w:ascii="Symbol" w:eastAsia="Symbol" w:hAnsi="Symbol" w:cs="Symbol" w:hint="default"/>
      </w:rPr>
    </w:lvl>
    <w:lvl w:ilvl="4" w:tplc="5796AC24">
      <w:start w:val="1"/>
      <w:numFmt w:val="bullet"/>
      <w:lvlText w:val="•"/>
      <w:lvlJc w:val="left"/>
      <w:pPr>
        <w:ind w:left="7130" w:hanging="1056"/>
      </w:pPr>
      <w:rPr>
        <w:rFonts w:ascii="Symbol" w:eastAsia="Symbol" w:hAnsi="Symbol" w:cs="Symbol" w:hint="default"/>
      </w:rPr>
    </w:lvl>
    <w:lvl w:ilvl="5" w:tplc="67F6DA2C">
      <w:start w:val="1"/>
      <w:numFmt w:val="bullet"/>
      <w:lvlText w:val="•"/>
      <w:lvlJc w:val="left"/>
      <w:pPr>
        <w:ind w:left="7633" w:hanging="1056"/>
      </w:pPr>
      <w:rPr>
        <w:rFonts w:ascii="Symbol" w:eastAsia="Symbol" w:hAnsi="Symbol" w:cs="Symbol" w:hint="default"/>
      </w:rPr>
    </w:lvl>
    <w:lvl w:ilvl="6" w:tplc="7D62A01C">
      <w:start w:val="1"/>
      <w:numFmt w:val="bullet"/>
      <w:lvlText w:val="•"/>
      <w:lvlJc w:val="left"/>
      <w:pPr>
        <w:ind w:left="8135" w:hanging="1056"/>
      </w:pPr>
      <w:rPr>
        <w:rFonts w:ascii="Symbol" w:eastAsia="Symbol" w:hAnsi="Symbol" w:cs="Symbol" w:hint="default"/>
      </w:rPr>
    </w:lvl>
    <w:lvl w:ilvl="7" w:tplc="CCDE190E">
      <w:start w:val="1"/>
      <w:numFmt w:val="bullet"/>
      <w:lvlText w:val="•"/>
      <w:lvlJc w:val="left"/>
      <w:pPr>
        <w:ind w:left="8638" w:hanging="1056"/>
      </w:pPr>
      <w:rPr>
        <w:rFonts w:ascii="Symbol" w:eastAsia="Symbol" w:hAnsi="Symbol" w:cs="Symbol" w:hint="default"/>
      </w:rPr>
    </w:lvl>
    <w:lvl w:ilvl="8" w:tplc="8FBCA2AC">
      <w:start w:val="1"/>
      <w:numFmt w:val="bullet"/>
      <w:lvlText w:val="•"/>
      <w:lvlJc w:val="left"/>
      <w:pPr>
        <w:ind w:left="9141" w:hanging="1056"/>
      </w:pPr>
      <w:rPr>
        <w:rFonts w:ascii="Symbol" w:eastAsia="Symbol" w:hAnsi="Symbol" w:cs="Symbol" w:hint="default"/>
      </w:rPr>
    </w:lvl>
  </w:abstractNum>
  <w:abstractNum w:abstractNumId="6">
    <w:nsid w:val="4A3469C5"/>
    <w:multiLevelType w:val="hybridMultilevel"/>
    <w:tmpl w:val="AF2A616E"/>
    <w:lvl w:ilvl="0" w:tplc="3156FD98">
      <w:start w:val="1"/>
      <w:numFmt w:val="bullet"/>
      <w:lvlText w:val="-"/>
      <w:lvlJc w:val="left"/>
      <w:pPr>
        <w:ind w:left="1341" w:hanging="360"/>
      </w:pPr>
      <w:rPr>
        <w:rFonts w:ascii="Symbol" w:eastAsia="Symbol" w:hAnsi="Symbol" w:cs="Symbol" w:hint="default"/>
      </w:rPr>
    </w:lvl>
    <w:lvl w:ilvl="1" w:tplc="6A62B0F6">
      <w:start w:val="1"/>
      <w:numFmt w:val="bullet"/>
      <w:lvlText w:val="-"/>
      <w:lvlJc w:val="left"/>
      <w:pPr>
        <w:ind w:left="2049" w:hanging="360"/>
      </w:pPr>
      <w:rPr>
        <w:rFonts w:ascii="Symbol" w:eastAsia="Symbol" w:hAnsi="Symbol" w:cs="Symbol" w:hint="default"/>
      </w:rPr>
    </w:lvl>
    <w:lvl w:ilvl="2" w:tplc="3C424064">
      <w:start w:val="1"/>
      <w:numFmt w:val="bullet"/>
      <w:lvlText w:val="•"/>
      <w:lvlJc w:val="left"/>
      <w:pPr>
        <w:ind w:left="2940" w:hanging="360"/>
      </w:pPr>
      <w:rPr>
        <w:rFonts w:ascii="Symbol" w:eastAsia="Symbol" w:hAnsi="Symbol" w:cs="Symbol" w:hint="default"/>
      </w:rPr>
    </w:lvl>
    <w:lvl w:ilvl="3" w:tplc="94AAA0E0">
      <w:start w:val="1"/>
      <w:numFmt w:val="bullet"/>
      <w:lvlText w:val="•"/>
      <w:lvlJc w:val="left"/>
      <w:pPr>
        <w:ind w:left="3841" w:hanging="360"/>
      </w:pPr>
      <w:rPr>
        <w:rFonts w:ascii="Symbol" w:eastAsia="Symbol" w:hAnsi="Symbol" w:cs="Symbol" w:hint="default"/>
      </w:rPr>
    </w:lvl>
    <w:lvl w:ilvl="4" w:tplc="40C05C0A">
      <w:start w:val="1"/>
      <w:numFmt w:val="bullet"/>
      <w:lvlText w:val="•"/>
      <w:lvlJc w:val="left"/>
      <w:pPr>
        <w:ind w:left="4742" w:hanging="360"/>
      </w:pPr>
      <w:rPr>
        <w:rFonts w:ascii="Symbol" w:eastAsia="Symbol" w:hAnsi="Symbol" w:cs="Symbol" w:hint="default"/>
      </w:rPr>
    </w:lvl>
    <w:lvl w:ilvl="5" w:tplc="4D182A88">
      <w:start w:val="1"/>
      <w:numFmt w:val="bullet"/>
      <w:lvlText w:val="•"/>
      <w:lvlJc w:val="left"/>
      <w:pPr>
        <w:ind w:left="5642" w:hanging="360"/>
      </w:pPr>
      <w:rPr>
        <w:rFonts w:ascii="Symbol" w:eastAsia="Symbol" w:hAnsi="Symbol" w:cs="Symbol" w:hint="default"/>
      </w:rPr>
    </w:lvl>
    <w:lvl w:ilvl="6" w:tplc="FF586DA2">
      <w:start w:val="1"/>
      <w:numFmt w:val="bullet"/>
      <w:lvlText w:val="•"/>
      <w:lvlJc w:val="left"/>
      <w:pPr>
        <w:ind w:left="6543" w:hanging="360"/>
      </w:pPr>
      <w:rPr>
        <w:rFonts w:ascii="Symbol" w:eastAsia="Symbol" w:hAnsi="Symbol" w:cs="Symbol" w:hint="default"/>
      </w:rPr>
    </w:lvl>
    <w:lvl w:ilvl="7" w:tplc="3ACC28A8">
      <w:start w:val="1"/>
      <w:numFmt w:val="bullet"/>
      <w:lvlText w:val="•"/>
      <w:lvlJc w:val="left"/>
      <w:pPr>
        <w:ind w:left="7444" w:hanging="360"/>
      </w:pPr>
      <w:rPr>
        <w:rFonts w:ascii="Symbol" w:eastAsia="Symbol" w:hAnsi="Symbol" w:cs="Symbol" w:hint="default"/>
      </w:rPr>
    </w:lvl>
    <w:lvl w:ilvl="8" w:tplc="28D4C6B2">
      <w:start w:val="1"/>
      <w:numFmt w:val="bullet"/>
      <w:lvlText w:val="•"/>
      <w:lvlJc w:val="left"/>
      <w:pPr>
        <w:ind w:left="8344" w:hanging="360"/>
      </w:pPr>
      <w:rPr>
        <w:rFonts w:ascii="Symbol" w:eastAsia="Symbol" w:hAnsi="Symbol" w:cs="Symbol" w:hint="default"/>
      </w:rPr>
    </w:lvl>
  </w:abstractNum>
  <w:abstractNum w:abstractNumId="7">
    <w:nsid w:val="4D267712"/>
    <w:multiLevelType w:val="hybridMultilevel"/>
    <w:tmpl w:val="6FB0561C"/>
    <w:lvl w:ilvl="0" w:tplc="FFF04174">
      <w:start w:val="1"/>
      <w:numFmt w:val="bullet"/>
      <w:lvlText w:val="-"/>
      <w:lvlJc w:val="left"/>
      <w:pPr>
        <w:ind w:left="1341" w:hanging="360"/>
      </w:pPr>
      <w:rPr>
        <w:rFonts w:ascii="Symbol" w:eastAsia="Symbol" w:hAnsi="Symbol" w:cs="Symbol" w:hint="default"/>
      </w:rPr>
    </w:lvl>
    <w:lvl w:ilvl="1" w:tplc="7DA6DADA">
      <w:start w:val="1"/>
      <w:numFmt w:val="bullet"/>
      <w:lvlText w:val="-"/>
      <w:lvlJc w:val="left"/>
      <w:pPr>
        <w:ind w:left="2049" w:hanging="360"/>
      </w:pPr>
      <w:rPr>
        <w:rFonts w:ascii="Symbol" w:eastAsia="Symbol" w:hAnsi="Symbol" w:cs="Symbol" w:hint="default"/>
      </w:rPr>
    </w:lvl>
    <w:lvl w:ilvl="2" w:tplc="9BEE86F0">
      <w:start w:val="1"/>
      <w:numFmt w:val="bullet"/>
      <w:lvlText w:val="•"/>
      <w:lvlJc w:val="left"/>
      <w:pPr>
        <w:ind w:left="2940" w:hanging="360"/>
      </w:pPr>
      <w:rPr>
        <w:rFonts w:ascii="Symbol" w:eastAsia="Symbol" w:hAnsi="Symbol" w:cs="Symbol" w:hint="default"/>
      </w:rPr>
    </w:lvl>
    <w:lvl w:ilvl="3" w:tplc="38883AF8">
      <w:start w:val="1"/>
      <w:numFmt w:val="bullet"/>
      <w:lvlText w:val="•"/>
      <w:lvlJc w:val="left"/>
      <w:pPr>
        <w:ind w:left="3841" w:hanging="360"/>
      </w:pPr>
      <w:rPr>
        <w:rFonts w:ascii="Symbol" w:eastAsia="Symbol" w:hAnsi="Symbol" w:cs="Symbol" w:hint="default"/>
      </w:rPr>
    </w:lvl>
    <w:lvl w:ilvl="4" w:tplc="AE8016B0">
      <w:start w:val="1"/>
      <w:numFmt w:val="bullet"/>
      <w:lvlText w:val="•"/>
      <w:lvlJc w:val="left"/>
      <w:pPr>
        <w:ind w:left="4742" w:hanging="360"/>
      </w:pPr>
      <w:rPr>
        <w:rFonts w:ascii="Symbol" w:eastAsia="Symbol" w:hAnsi="Symbol" w:cs="Symbol" w:hint="default"/>
      </w:rPr>
    </w:lvl>
    <w:lvl w:ilvl="5" w:tplc="A658EB1A">
      <w:start w:val="1"/>
      <w:numFmt w:val="bullet"/>
      <w:lvlText w:val="•"/>
      <w:lvlJc w:val="left"/>
      <w:pPr>
        <w:ind w:left="5642" w:hanging="360"/>
      </w:pPr>
      <w:rPr>
        <w:rFonts w:ascii="Symbol" w:eastAsia="Symbol" w:hAnsi="Symbol" w:cs="Symbol" w:hint="default"/>
      </w:rPr>
    </w:lvl>
    <w:lvl w:ilvl="6" w:tplc="ED101E74">
      <w:start w:val="1"/>
      <w:numFmt w:val="bullet"/>
      <w:lvlText w:val="•"/>
      <w:lvlJc w:val="left"/>
      <w:pPr>
        <w:ind w:left="6543" w:hanging="360"/>
      </w:pPr>
      <w:rPr>
        <w:rFonts w:ascii="Symbol" w:eastAsia="Symbol" w:hAnsi="Symbol" w:cs="Symbol" w:hint="default"/>
      </w:rPr>
    </w:lvl>
    <w:lvl w:ilvl="7" w:tplc="A2A06FCA">
      <w:start w:val="1"/>
      <w:numFmt w:val="bullet"/>
      <w:lvlText w:val="•"/>
      <w:lvlJc w:val="left"/>
      <w:pPr>
        <w:ind w:left="7444" w:hanging="360"/>
      </w:pPr>
      <w:rPr>
        <w:rFonts w:ascii="Symbol" w:eastAsia="Symbol" w:hAnsi="Symbol" w:cs="Symbol" w:hint="default"/>
      </w:rPr>
    </w:lvl>
    <w:lvl w:ilvl="8" w:tplc="11122CB8">
      <w:start w:val="1"/>
      <w:numFmt w:val="bullet"/>
      <w:lvlText w:val="•"/>
      <w:lvlJc w:val="left"/>
      <w:pPr>
        <w:ind w:left="8344" w:hanging="360"/>
      </w:pPr>
      <w:rPr>
        <w:rFonts w:ascii="Symbol" w:eastAsia="Symbol" w:hAnsi="Symbol" w:cs="Symbol" w:hint="default"/>
      </w:rPr>
    </w:lvl>
  </w:abstractNum>
  <w:abstractNum w:abstractNumId="8">
    <w:nsid w:val="58F02646"/>
    <w:multiLevelType w:val="hybridMultilevel"/>
    <w:tmpl w:val="EC74DF2A"/>
    <w:lvl w:ilvl="0" w:tplc="F7785FC8">
      <w:start w:val="1"/>
      <w:numFmt w:val="decimal"/>
      <w:lvlText w:val="%1."/>
      <w:lvlJc w:val="left"/>
      <w:pPr>
        <w:ind w:left="5111" w:hanging="1056"/>
      </w:pPr>
      <w:rPr>
        <w:rFonts w:ascii="Times New Roman" w:eastAsia="Times New Roman" w:hAnsi="Times New Roman" w:cs="Times New Roman"/>
      </w:rPr>
    </w:lvl>
    <w:lvl w:ilvl="1" w:tplc="0E867EA4">
      <w:start w:val="1"/>
      <w:numFmt w:val="bullet"/>
      <w:lvlText w:val="•"/>
      <w:lvlJc w:val="left"/>
      <w:pPr>
        <w:ind w:left="5622" w:hanging="1056"/>
      </w:pPr>
      <w:rPr>
        <w:rFonts w:ascii="Symbol" w:eastAsia="Symbol" w:hAnsi="Symbol" w:cs="Symbol" w:hint="default"/>
      </w:rPr>
    </w:lvl>
    <w:lvl w:ilvl="2" w:tplc="00A8AB6A">
      <w:start w:val="1"/>
      <w:numFmt w:val="bullet"/>
      <w:lvlText w:val="•"/>
      <w:lvlJc w:val="left"/>
      <w:pPr>
        <w:ind w:left="6125" w:hanging="1056"/>
      </w:pPr>
      <w:rPr>
        <w:rFonts w:ascii="Symbol" w:eastAsia="Symbol" w:hAnsi="Symbol" w:cs="Symbol" w:hint="default"/>
      </w:rPr>
    </w:lvl>
    <w:lvl w:ilvl="3" w:tplc="8D6AA9BE">
      <w:start w:val="1"/>
      <w:numFmt w:val="bullet"/>
      <w:lvlText w:val="•"/>
      <w:lvlJc w:val="left"/>
      <w:pPr>
        <w:ind w:left="6627" w:hanging="1056"/>
      </w:pPr>
      <w:rPr>
        <w:rFonts w:ascii="Symbol" w:eastAsia="Symbol" w:hAnsi="Symbol" w:cs="Symbol" w:hint="default"/>
      </w:rPr>
    </w:lvl>
    <w:lvl w:ilvl="4" w:tplc="8D520A14">
      <w:start w:val="1"/>
      <w:numFmt w:val="bullet"/>
      <w:lvlText w:val="•"/>
      <w:lvlJc w:val="left"/>
      <w:pPr>
        <w:ind w:left="7130" w:hanging="1056"/>
      </w:pPr>
      <w:rPr>
        <w:rFonts w:ascii="Symbol" w:eastAsia="Symbol" w:hAnsi="Symbol" w:cs="Symbol" w:hint="default"/>
      </w:rPr>
    </w:lvl>
    <w:lvl w:ilvl="5" w:tplc="0ADABF9E">
      <w:start w:val="1"/>
      <w:numFmt w:val="bullet"/>
      <w:lvlText w:val="•"/>
      <w:lvlJc w:val="left"/>
      <w:pPr>
        <w:ind w:left="7633" w:hanging="1056"/>
      </w:pPr>
      <w:rPr>
        <w:rFonts w:ascii="Symbol" w:eastAsia="Symbol" w:hAnsi="Symbol" w:cs="Symbol" w:hint="default"/>
      </w:rPr>
    </w:lvl>
    <w:lvl w:ilvl="6" w:tplc="8F205058">
      <w:start w:val="1"/>
      <w:numFmt w:val="bullet"/>
      <w:lvlText w:val="•"/>
      <w:lvlJc w:val="left"/>
      <w:pPr>
        <w:ind w:left="8135" w:hanging="1056"/>
      </w:pPr>
      <w:rPr>
        <w:rFonts w:ascii="Symbol" w:eastAsia="Symbol" w:hAnsi="Symbol" w:cs="Symbol" w:hint="default"/>
      </w:rPr>
    </w:lvl>
    <w:lvl w:ilvl="7" w:tplc="988A8CA4">
      <w:start w:val="1"/>
      <w:numFmt w:val="bullet"/>
      <w:lvlText w:val="•"/>
      <w:lvlJc w:val="left"/>
      <w:pPr>
        <w:ind w:left="8638" w:hanging="1056"/>
      </w:pPr>
      <w:rPr>
        <w:rFonts w:ascii="Symbol" w:eastAsia="Symbol" w:hAnsi="Symbol" w:cs="Symbol" w:hint="default"/>
      </w:rPr>
    </w:lvl>
    <w:lvl w:ilvl="8" w:tplc="1834E27C">
      <w:start w:val="1"/>
      <w:numFmt w:val="bullet"/>
      <w:lvlText w:val="•"/>
      <w:lvlJc w:val="left"/>
      <w:pPr>
        <w:ind w:left="9141" w:hanging="1056"/>
      </w:pPr>
      <w:rPr>
        <w:rFonts w:ascii="Symbol" w:eastAsia="Symbol" w:hAnsi="Symbol" w:cs="Symbol" w:hint="default"/>
      </w:rPr>
    </w:lvl>
  </w:abstractNum>
  <w:abstractNum w:abstractNumId="9">
    <w:nsid w:val="5F3D02C4"/>
    <w:multiLevelType w:val="hybridMultilevel"/>
    <w:tmpl w:val="89ECB3F0"/>
    <w:lvl w:ilvl="0" w:tplc="6C682D02">
      <w:start w:val="1"/>
      <w:numFmt w:val="bullet"/>
      <w:lvlText w:val="-"/>
      <w:lvlJc w:val="left"/>
      <w:pPr>
        <w:ind w:left="621" w:hanging="708"/>
      </w:pPr>
      <w:rPr>
        <w:rFonts w:ascii="Symbol" w:eastAsia="Symbol" w:hAnsi="Symbol" w:cs="Symbol" w:hint="default"/>
      </w:rPr>
    </w:lvl>
    <w:lvl w:ilvl="1" w:tplc="0832BDA2">
      <w:start w:val="1"/>
      <w:numFmt w:val="bullet"/>
      <w:lvlText w:val="-"/>
      <w:lvlJc w:val="left"/>
      <w:pPr>
        <w:ind w:left="1341" w:hanging="360"/>
      </w:pPr>
      <w:rPr>
        <w:rFonts w:ascii="Symbol" w:eastAsia="Symbol" w:hAnsi="Symbol" w:cs="Symbol" w:hint="default"/>
      </w:rPr>
    </w:lvl>
    <w:lvl w:ilvl="2" w:tplc="8A6E2A7C">
      <w:start w:val="1"/>
      <w:numFmt w:val="bullet"/>
      <w:lvlText w:val="•"/>
      <w:lvlJc w:val="left"/>
      <w:pPr>
        <w:ind w:left="2318" w:hanging="360"/>
      </w:pPr>
      <w:rPr>
        <w:rFonts w:ascii="Symbol" w:eastAsia="Symbol" w:hAnsi="Symbol" w:cs="Symbol" w:hint="default"/>
      </w:rPr>
    </w:lvl>
    <w:lvl w:ilvl="3" w:tplc="4810F032">
      <w:start w:val="1"/>
      <w:numFmt w:val="bullet"/>
      <w:lvlText w:val="•"/>
      <w:lvlJc w:val="left"/>
      <w:pPr>
        <w:ind w:left="3296" w:hanging="360"/>
      </w:pPr>
      <w:rPr>
        <w:rFonts w:ascii="Symbol" w:eastAsia="Symbol" w:hAnsi="Symbol" w:cs="Symbol" w:hint="default"/>
      </w:rPr>
    </w:lvl>
    <w:lvl w:ilvl="4" w:tplc="6B5C0F0A">
      <w:start w:val="1"/>
      <w:numFmt w:val="bullet"/>
      <w:lvlText w:val="•"/>
      <w:lvlJc w:val="left"/>
      <w:pPr>
        <w:ind w:left="4275" w:hanging="360"/>
      </w:pPr>
      <w:rPr>
        <w:rFonts w:ascii="Symbol" w:eastAsia="Symbol" w:hAnsi="Symbol" w:cs="Symbol" w:hint="default"/>
      </w:rPr>
    </w:lvl>
    <w:lvl w:ilvl="5" w:tplc="3AD8BBA0">
      <w:start w:val="1"/>
      <w:numFmt w:val="bullet"/>
      <w:lvlText w:val="•"/>
      <w:lvlJc w:val="left"/>
      <w:pPr>
        <w:ind w:left="5253" w:hanging="360"/>
      </w:pPr>
      <w:rPr>
        <w:rFonts w:ascii="Symbol" w:eastAsia="Symbol" w:hAnsi="Symbol" w:cs="Symbol" w:hint="default"/>
      </w:rPr>
    </w:lvl>
    <w:lvl w:ilvl="6" w:tplc="8B2A43AA">
      <w:start w:val="1"/>
      <w:numFmt w:val="bullet"/>
      <w:lvlText w:val="•"/>
      <w:lvlJc w:val="left"/>
      <w:pPr>
        <w:ind w:left="6232" w:hanging="360"/>
      </w:pPr>
      <w:rPr>
        <w:rFonts w:ascii="Symbol" w:eastAsia="Symbol" w:hAnsi="Symbol" w:cs="Symbol" w:hint="default"/>
      </w:rPr>
    </w:lvl>
    <w:lvl w:ilvl="7" w:tplc="369C8850">
      <w:start w:val="1"/>
      <w:numFmt w:val="bullet"/>
      <w:lvlText w:val="•"/>
      <w:lvlJc w:val="left"/>
      <w:pPr>
        <w:ind w:left="7210" w:hanging="360"/>
      </w:pPr>
      <w:rPr>
        <w:rFonts w:ascii="Symbol" w:eastAsia="Symbol" w:hAnsi="Symbol" w:cs="Symbol" w:hint="default"/>
      </w:rPr>
    </w:lvl>
    <w:lvl w:ilvl="8" w:tplc="EDA4511C">
      <w:start w:val="1"/>
      <w:numFmt w:val="bullet"/>
      <w:lvlText w:val="•"/>
      <w:lvlJc w:val="left"/>
      <w:pPr>
        <w:ind w:left="8189" w:hanging="360"/>
      </w:pPr>
      <w:rPr>
        <w:rFonts w:ascii="Symbol" w:eastAsia="Symbol" w:hAnsi="Symbol" w:cs="Symbol" w:hint="default"/>
      </w:rPr>
    </w:lvl>
  </w:abstractNum>
  <w:abstractNum w:abstractNumId="10">
    <w:nsid w:val="66935342"/>
    <w:multiLevelType w:val="hybridMultilevel"/>
    <w:tmpl w:val="8A288478"/>
    <w:lvl w:ilvl="0" w:tplc="871EFA0C">
      <w:start w:val="1"/>
      <w:numFmt w:val="decimal"/>
      <w:lvlText w:val="%1."/>
      <w:lvlJc w:val="left"/>
      <w:pPr>
        <w:ind w:left="5111" w:hanging="1056"/>
      </w:pPr>
      <w:rPr>
        <w:rFonts w:ascii="Times New Roman" w:eastAsia="Times New Roman" w:hAnsi="Times New Roman" w:cs="Times New Roman"/>
      </w:rPr>
    </w:lvl>
    <w:lvl w:ilvl="1" w:tplc="491ABAEA">
      <w:start w:val="1"/>
      <w:numFmt w:val="bullet"/>
      <w:lvlText w:val="•"/>
      <w:lvlJc w:val="left"/>
      <w:pPr>
        <w:ind w:left="5622" w:hanging="1056"/>
      </w:pPr>
      <w:rPr>
        <w:rFonts w:ascii="Symbol" w:eastAsia="Symbol" w:hAnsi="Symbol" w:cs="Symbol" w:hint="default"/>
      </w:rPr>
    </w:lvl>
    <w:lvl w:ilvl="2" w:tplc="28860036">
      <w:start w:val="1"/>
      <w:numFmt w:val="bullet"/>
      <w:lvlText w:val="•"/>
      <w:lvlJc w:val="left"/>
      <w:pPr>
        <w:ind w:left="6125" w:hanging="1056"/>
      </w:pPr>
      <w:rPr>
        <w:rFonts w:ascii="Symbol" w:eastAsia="Symbol" w:hAnsi="Symbol" w:cs="Symbol" w:hint="default"/>
      </w:rPr>
    </w:lvl>
    <w:lvl w:ilvl="3" w:tplc="720A6378">
      <w:start w:val="1"/>
      <w:numFmt w:val="bullet"/>
      <w:lvlText w:val="•"/>
      <w:lvlJc w:val="left"/>
      <w:pPr>
        <w:ind w:left="6627" w:hanging="1056"/>
      </w:pPr>
      <w:rPr>
        <w:rFonts w:ascii="Symbol" w:eastAsia="Symbol" w:hAnsi="Symbol" w:cs="Symbol" w:hint="default"/>
      </w:rPr>
    </w:lvl>
    <w:lvl w:ilvl="4" w:tplc="8D547AAC">
      <w:start w:val="1"/>
      <w:numFmt w:val="bullet"/>
      <w:lvlText w:val="•"/>
      <w:lvlJc w:val="left"/>
      <w:pPr>
        <w:ind w:left="7130" w:hanging="1056"/>
      </w:pPr>
      <w:rPr>
        <w:rFonts w:ascii="Symbol" w:eastAsia="Symbol" w:hAnsi="Symbol" w:cs="Symbol" w:hint="default"/>
      </w:rPr>
    </w:lvl>
    <w:lvl w:ilvl="5" w:tplc="79763E80">
      <w:start w:val="1"/>
      <w:numFmt w:val="bullet"/>
      <w:lvlText w:val="•"/>
      <w:lvlJc w:val="left"/>
      <w:pPr>
        <w:ind w:left="7633" w:hanging="1056"/>
      </w:pPr>
      <w:rPr>
        <w:rFonts w:ascii="Symbol" w:eastAsia="Symbol" w:hAnsi="Symbol" w:cs="Symbol" w:hint="default"/>
      </w:rPr>
    </w:lvl>
    <w:lvl w:ilvl="6" w:tplc="348EA23C">
      <w:start w:val="1"/>
      <w:numFmt w:val="bullet"/>
      <w:lvlText w:val="•"/>
      <w:lvlJc w:val="left"/>
      <w:pPr>
        <w:ind w:left="8135" w:hanging="1056"/>
      </w:pPr>
      <w:rPr>
        <w:rFonts w:ascii="Symbol" w:eastAsia="Symbol" w:hAnsi="Symbol" w:cs="Symbol" w:hint="default"/>
      </w:rPr>
    </w:lvl>
    <w:lvl w:ilvl="7" w:tplc="820EB56A">
      <w:start w:val="1"/>
      <w:numFmt w:val="bullet"/>
      <w:lvlText w:val="•"/>
      <w:lvlJc w:val="left"/>
      <w:pPr>
        <w:ind w:left="8638" w:hanging="1056"/>
      </w:pPr>
      <w:rPr>
        <w:rFonts w:ascii="Symbol" w:eastAsia="Symbol" w:hAnsi="Symbol" w:cs="Symbol" w:hint="default"/>
      </w:rPr>
    </w:lvl>
    <w:lvl w:ilvl="8" w:tplc="1E3C5056">
      <w:start w:val="1"/>
      <w:numFmt w:val="bullet"/>
      <w:lvlText w:val="•"/>
      <w:lvlJc w:val="left"/>
      <w:pPr>
        <w:ind w:left="9141" w:hanging="1056"/>
      </w:pPr>
      <w:rPr>
        <w:rFonts w:ascii="Symbol" w:eastAsia="Symbol" w:hAnsi="Symbol" w:cs="Symbol" w:hint="default"/>
      </w:rPr>
    </w:lvl>
  </w:abstractNum>
  <w:abstractNum w:abstractNumId="11">
    <w:nsid w:val="67893843"/>
    <w:multiLevelType w:val="hybridMultilevel"/>
    <w:tmpl w:val="3210FA16"/>
    <w:lvl w:ilvl="0" w:tplc="ADF2BE04">
      <w:start w:val="1"/>
      <w:numFmt w:val="decimal"/>
      <w:lvlText w:val="%1."/>
      <w:lvlJc w:val="left"/>
      <w:pPr>
        <w:ind w:left="5111" w:hanging="1056"/>
      </w:pPr>
      <w:rPr>
        <w:rFonts w:ascii="Times New Roman" w:eastAsia="Times New Roman" w:hAnsi="Times New Roman" w:cs="Times New Roman"/>
      </w:rPr>
    </w:lvl>
    <w:lvl w:ilvl="1" w:tplc="2E7CC4B0">
      <w:start w:val="1"/>
      <w:numFmt w:val="bullet"/>
      <w:lvlText w:val="•"/>
      <w:lvlJc w:val="left"/>
      <w:pPr>
        <w:ind w:left="5622" w:hanging="1056"/>
      </w:pPr>
      <w:rPr>
        <w:rFonts w:ascii="Symbol" w:eastAsia="Symbol" w:hAnsi="Symbol" w:cs="Symbol" w:hint="default"/>
      </w:rPr>
    </w:lvl>
    <w:lvl w:ilvl="2" w:tplc="272888F2">
      <w:start w:val="1"/>
      <w:numFmt w:val="bullet"/>
      <w:lvlText w:val="•"/>
      <w:lvlJc w:val="left"/>
      <w:pPr>
        <w:ind w:left="6125" w:hanging="1056"/>
      </w:pPr>
      <w:rPr>
        <w:rFonts w:ascii="Symbol" w:eastAsia="Symbol" w:hAnsi="Symbol" w:cs="Symbol" w:hint="default"/>
      </w:rPr>
    </w:lvl>
    <w:lvl w:ilvl="3" w:tplc="4EF80A7A">
      <w:start w:val="1"/>
      <w:numFmt w:val="bullet"/>
      <w:lvlText w:val="•"/>
      <w:lvlJc w:val="left"/>
      <w:pPr>
        <w:ind w:left="6627" w:hanging="1056"/>
      </w:pPr>
      <w:rPr>
        <w:rFonts w:ascii="Symbol" w:eastAsia="Symbol" w:hAnsi="Symbol" w:cs="Symbol" w:hint="default"/>
      </w:rPr>
    </w:lvl>
    <w:lvl w:ilvl="4" w:tplc="4F4EFAEA">
      <w:start w:val="1"/>
      <w:numFmt w:val="bullet"/>
      <w:lvlText w:val="•"/>
      <w:lvlJc w:val="left"/>
      <w:pPr>
        <w:ind w:left="7130" w:hanging="1056"/>
      </w:pPr>
      <w:rPr>
        <w:rFonts w:ascii="Symbol" w:eastAsia="Symbol" w:hAnsi="Symbol" w:cs="Symbol" w:hint="default"/>
      </w:rPr>
    </w:lvl>
    <w:lvl w:ilvl="5" w:tplc="6D469766">
      <w:start w:val="1"/>
      <w:numFmt w:val="bullet"/>
      <w:lvlText w:val="•"/>
      <w:lvlJc w:val="left"/>
      <w:pPr>
        <w:ind w:left="7633" w:hanging="1056"/>
      </w:pPr>
      <w:rPr>
        <w:rFonts w:ascii="Symbol" w:eastAsia="Symbol" w:hAnsi="Symbol" w:cs="Symbol" w:hint="default"/>
      </w:rPr>
    </w:lvl>
    <w:lvl w:ilvl="6" w:tplc="9FB67F46">
      <w:start w:val="1"/>
      <w:numFmt w:val="bullet"/>
      <w:lvlText w:val="•"/>
      <w:lvlJc w:val="left"/>
      <w:pPr>
        <w:ind w:left="8135" w:hanging="1056"/>
      </w:pPr>
      <w:rPr>
        <w:rFonts w:ascii="Symbol" w:eastAsia="Symbol" w:hAnsi="Symbol" w:cs="Symbol" w:hint="default"/>
      </w:rPr>
    </w:lvl>
    <w:lvl w:ilvl="7" w:tplc="373C6892">
      <w:start w:val="1"/>
      <w:numFmt w:val="bullet"/>
      <w:lvlText w:val="•"/>
      <w:lvlJc w:val="left"/>
      <w:pPr>
        <w:ind w:left="8638" w:hanging="1056"/>
      </w:pPr>
      <w:rPr>
        <w:rFonts w:ascii="Symbol" w:eastAsia="Symbol" w:hAnsi="Symbol" w:cs="Symbol" w:hint="default"/>
      </w:rPr>
    </w:lvl>
    <w:lvl w:ilvl="8" w:tplc="4470DBF4">
      <w:start w:val="1"/>
      <w:numFmt w:val="bullet"/>
      <w:lvlText w:val="•"/>
      <w:lvlJc w:val="left"/>
      <w:pPr>
        <w:ind w:left="9141" w:hanging="1056"/>
      </w:pPr>
      <w:rPr>
        <w:rFonts w:ascii="Symbol" w:eastAsia="Symbol" w:hAnsi="Symbol" w:cs="Symbol" w:hint="default"/>
      </w:rPr>
    </w:lvl>
  </w:abstractNum>
  <w:abstractNum w:abstractNumId="12">
    <w:nsid w:val="7CC44806"/>
    <w:multiLevelType w:val="hybridMultilevel"/>
    <w:tmpl w:val="9D9603A6"/>
    <w:lvl w:ilvl="0" w:tplc="42948834">
      <w:start w:val="1"/>
      <w:numFmt w:val="bullet"/>
      <w:lvlText w:val="-"/>
      <w:lvlJc w:val="left"/>
      <w:pPr>
        <w:ind w:left="621" w:hanging="708"/>
      </w:pPr>
      <w:rPr>
        <w:rFonts w:ascii="Symbol" w:eastAsia="Symbol" w:hAnsi="Symbol" w:cs="Symbol" w:hint="default"/>
      </w:rPr>
    </w:lvl>
    <w:lvl w:ilvl="1" w:tplc="D93C4CBA">
      <w:start w:val="1"/>
      <w:numFmt w:val="bullet"/>
      <w:lvlText w:val="-"/>
      <w:lvlJc w:val="left"/>
      <w:pPr>
        <w:ind w:left="1341" w:hanging="360"/>
      </w:pPr>
      <w:rPr>
        <w:rFonts w:ascii="Symbol" w:eastAsia="Symbol" w:hAnsi="Symbol" w:cs="Symbol" w:hint="default"/>
      </w:rPr>
    </w:lvl>
    <w:lvl w:ilvl="2" w:tplc="CB8A24E0">
      <w:start w:val="1"/>
      <w:numFmt w:val="bullet"/>
      <w:lvlText w:val="•"/>
      <w:lvlJc w:val="left"/>
      <w:pPr>
        <w:ind w:left="2318" w:hanging="360"/>
      </w:pPr>
      <w:rPr>
        <w:rFonts w:ascii="Symbol" w:eastAsia="Symbol" w:hAnsi="Symbol" w:cs="Symbol" w:hint="default"/>
      </w:rPr>
    </w:lvl>
    <w:lvl w:ilvl="3" w:tplc="E8FA4302">
      <w:start w:val="1"/>
      <w:numFmt w:val="bullet"/>
      <w:lvlText w:val="•"/>
      <w:lvlJc w:val="left"/>
      <w:pPr>
        <w:ind w:left="3296" w:hanging="360"/>
      </w:pPr>
      <w:rPr>
        <w:rFonts w:ascii="Symbol" w:eastAsia="Symbol" w:hAnsi="Symbol" w:cs="Symbol" w:hint="default"/>
      </w:rPr>
    </w:lvl>
    <w:lvl w:ilvl="4" w:tplc="F3A0DDA0">
      <w:start w:val="1"/>
      <w:numFmt w:val="bullet"/>
      <w:lvlText w:val="•"/>
      <w:lvlJc w:val="left"/>
      <w:pPr>
        <w:ind w:left="4275" w:hanging="360"/>
      </w:pPr>
      <w:rPr>
        <w:rFonts w:ascii="Symbol" w:eastAsia="Symbol" w:hAnsi="Symbol" w:cs="Symbol" w:hint="default"/>
      </w:rPr>
    </w:lvl>
    <w:lvl w:ilvl="5" w:tplc="F1E0C028">
      <w:start w:val="1"/>
      <w:numFmt w:val="bullet"/>
      <w:lvlText w:val="•"/>
      <w:lvlJc w:val="left"/>
      <w:pPr>
        <w:ind w:left="5253" w:hanging="360"/>
      </w:pPr>
      <w:rPr>
        <w:rFonts w:ascii="Symbol" w:eastAsia="Symbol" w:hAnsi="Symbol" w:cs="Symbol" w:hint="default"/>
      </w:rPr>
    </w:lvl>
    <w:lvl w:ilvl="6" w:tplc="72D6F566">
      <w:start w:val="1"/>
      <w:numFmt w:val="bullet"/>
      <w:lvlText w:val="•"/>
      <w:lvlJc w:val="left"/>
      <w:pPr>
        <w:ind w:left="6232" w:hanging="360"/>
      </w:pPr>
      <w:rPr>
        <w:rFonts w:ascii="Symbol" w:eastAsia="Symbol" w:hAnsi="Symbol" w:cs="Symbol" w:hint="default"/>
      </w:rPr>
    </w:lvl>
    <w:lvl w:ilvl="7" w:tplc="E8DA8570">
      <w:start w:val="1"/>
      <w:numFmt w:val="bullet"/>
      <w:lvlText w:val="•"/>
      <w:lvlJc w:val="left"/>
      <w:pPr>
        <w:ind w:left="7210" w:hanging="360"/>
      </w:pPr>
      <w:rPr>
        <w:rFonts w:ascii="Symbol" w:eastAsia="Symbol" w:hAnsi="Symbol" w:cs="Symbol" w:hint="default"/>
      </w:rPr>
    </w:lvl>
    <w:lvl w:ilvl="8" w:tplc="ADECD4EA">
      <w:start w:val="1"/>
      <w:numFmt w:val="bullet"/>
      <w:lvlText w:val="•"/>
      <w:lvlJc w:val="left"/>
      <w:pPr>
        <w:ind w:left="8189" w:hanging="360"/>
      </w:pPr>
      <w:rPr>
        <w:rFonts w:ascii="Symbol" w:eastAsia="Symbol" w:hAnsi="Symbol" w:cs="Symbol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9AF"/>
    <w:rsid w:val="00476DAD"/>
    <w:rsid w:val="00521581"/>
    <w:rsid w:val="008E69AF"/>
    <w:rsid w:val="00DE6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9AF"/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8E69A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8E69AF"/>
    <w:rPr>
      <w:sz w:val="24"/>
      <w:szCs w:val="24"/>
    </w:rPr>
  </w:style>
  <w:style w:type="character" w:customStyle="1" w:styleId="QuoteChar">
    <w:name w:val="Quote Char"/>
    <w:link w:val="2"/>
    <w:uiPriority w:val="29"/>
    <w:rsid w:val="008E69AF"/>
    <w:rPr>
      <w:i/>
    </w:rPr>
  </w:style>
  <w:style w:type="character" w:customStyle="1" w:styleId="IntenseQuoteChar">
    <w:name w:val="Intense Quote Char"/>
    <w:link w:val="a5"/>
    <w:uiPriority w:val="30"/>
    <w:rsid w:val="008E69AF"/>
    <w:rPr>
      <w:i/>
    </w:rPr>
  </w:style>
  <w:style w:type="character" w:customStyle="1" w:styleId="FootnoteTextChar">
    <w:name w:val="Footnote Text Char"/>
    <w:link w:val="a6"/>
    <w:uiPriority w:val="99"/>
    <w:rsid w:val="008E69AF"/>
    <w:rPr>
      <w:sz w:val="18"/>
    </w:rPr>
  </w:style>
  <w:style w:type="character" w:customStyle="1" w:styleId="EndnoteTextChar">
    <w:name w:val="Endnote Text Char"/>
    <w:link w:val="a7"/>
    <w:uiPriority w:val="99"/>
    <w:rsid w:val="008E69AF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8E69AF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8E69AF"/>
    <w:rPr>
      <w:rFonts w:ascii="Liberation Sans" w:eastAsia="Liberation Sans" w:hAnsi="Liberation Sans" w:cs="Liberation Sans"/>
    </w:rPr>
  </w:style>
  <w:style w:type="paragraph" w:customStyle="1" w:styleId="Heading2">
    <w:name w:val="Heading 2"/>
    <w:basedOn w:val="Heading1"/>
    <w:next w:val="a"/>
    <w:link w:val="Heading2Char"/>
    <w:uiPriority w:val="9"/>
    <w:unhideWhenUsed/>
    <w:qFormat/>
    <w:rsid w:val="008E69AF"/>
  </w:style>
  <w:style w:type="character" w:customStyle="1" w:styleId="Heading2Char">
    <w:name w:val="Heading 2 Char"/>
    <w:link w:val="Heading2"/>
    <w:uiPriority w:val="9"/>
    <w:rsid w:val="008E69AF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E69AF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E69AF"/>
    <w:rPr>
      <w:rFonts w:ascii="Liberation Sans" w:hAnsi="Liberation Sans" w:cs="Liberation San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E69AF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E69AF"/>
    <w:rPr>
      <w:rFonts w:ascii="Liberation Sans" w:eastAsia="Liberation Sans" w:hAnsi="Liberation Sans" w:cs="Liberation Sans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E69AF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E69AF"/>
    <w:rPr>
      <w:rFonts w:ascii="Liberation Sans" w:eastAsia="Liberation Sans" w:hAnsi="Liberation Sans" w:cs="Liberation Sans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E69AF"/>
    <w:pPr>
      <w:keepNext/>
      <w:keepLines/>
      <w:spacing w:before="320"/>
      <w:outlineLvl w:val="5"/>
    </w:pPr>
    <w:rPr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E69AF"/>
    <w:rPr>
      <w:rFonts w:ascii="Liberation Sans" w:eastAsia="Liberation Sans" w:hAnsi="Liberation Sans" w:cs="Liberation Sans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E69AF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E69AF"/>
    <w:rPr>
      <w:rFonts w:ascii="Liberation Sans" w:eastAsia="Liberation Sans" w:hAnsi="Liberation Sans" w:cs="Liberation Sans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E69AF"/>
    <w:pPr>
      <w:keepNext/>
      <w:keepLines/>
      <w:spacing w:before="320"/>
      <w:outlineLvl w:val="7"/>
    </w:pPr>
    <w:rPr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E69AF"/>
    <w:rPr>
      <w:rFonts w:ascii="Liberation Sans" w:eastAsia="Liberation Sans" w:hAnsi="Liberation Sans" w:cs="Liberation Sans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E69AF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E69AF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8"/>
    <w:uiPriority w:val="10"/>
    <w:qFormat/>
    <w:rsid w:val="008E69AF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8E69AF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8E69AF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link w:val="a4"/>
    <w:uiPriority w:val="11"/>
    <w:rsid w:val="008E69A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E69A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E69AF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8E69A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8E69A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E69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8E69AF"/>
  </w:style>
  <w:style w:type="paragraph" w:customStyle="1" w:styleId="Footer">
    <w:name w:val="Footer"/>
    <w:basedOn w:val="a"/>
    <w:link w:val="CaptionChar"/>
    <w:uiPriority w:val="99"/>
    <w:unhideWhenUsed/>
    <w:rsid w:val="008E69A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8E69A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E69A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E69AF"/>
  </w:style>
  <w:style w:type="table" w:styleId="ab">
    <w:name w:val="Table Grid"/>
    <w:basedOn w:val="a1"/>
    <w:uiPriority w:val="59"/>
    <w:rsid w:val="008E69A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E69A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E69A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8E69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69A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69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8E69AF"/>
    <w:rPr>
      <w:color w:val="0563C1" w:themeColor="hyperlink"/>
      <w:u w:val="single"/>
    </w:rPr>
  </w:style>
  <w:style w:type="paragraph" w:styleId="a6">
    <w:name w:val="footnote text"/>
    <w:basedOn w:val="a"/>
    <w:link w:val="ad"/>
    <w:uiPriority w:val="99"/>
    <w:semiHidden/>
    <w:unhideWhenUsed/>
    <w:rsid w:val="008E69AF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6"/>
    <w:uiPriority w:val="99"/>
    <w:rsid w:val="008E69AF"/>
    <w:rPr>
      <w:sz w:val="18"/>
    </w:rPr>
  </w:style>
  <w:style w:type="character" w:styleId="ae">
    <w:name w:val="footnote reference"/>
    <w:uiPriority w:val="99"/>
    <w:unhideWhenUsed/>
    <w:rsid w:val="008E69AF"/>
    <w:rPr>
      <w:vertAlign w:val="superscript"/>
    </w:rPr>
  </w:style>
  <w:style w:type="paragraph" w:styleId="a7">
    <w:name w:val="endnote text"/>
    <w:basedOn w:val="a"/>
    <w:link w:val="af"/>
    <w:uiPriority w:val="99"/>
    <w:semiHidden/>
    <w:unhideWhenUsed/>
    <w:rsid w:val="008E69AF"/>
    <w:pPr>
      <w:spacing w:after="0" w:line="240" w:lineRule="auto"/>
    </w:pPr>
  </w:style>
  <w:style w:type="character" w:customStyle="1" w:styleId="af">
    <w:name w:val="Текст концевой сноски Знак"/>
    <w:link w:val="a7"/>
    <w:uiPriority w:val="99"/>
    <w:rsid w:val="008E69AF"/>
    <w:rPr>
      <w:sz w:val="20"/>
    </w:rPr>
  </w:style>
  <w:style w:type="character" w:styleId="af0">
    <w:name w:val="endnote reference"/>
    <w:uiPriority w:val="99"/>
    <w:semiHidden/>
    <w:unhideWhenUsed/>
    <w:rsid w:val="008E69A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E69AF"/>
    <w:pPr>
      <w:spacing w:after="57"/>
    </w:pPr>
  </w:style>
  <w:style w:type="paragraph" w:styleId="21">
    <w:name w:val="toc 2"/>
    <w:basedOn w:val="a"/>
    <w:next w:val="a"/>
    <w:uiPriority w:val="39"/>
    <w:unhideWhenUsed/>
    <w:rsid w:val="008E69A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E69A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E69A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E69A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E69A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E69A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E69A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E69AF"/>
    <w:pPr>
      <w:spacing w:after="57"/>
      <w:ind w:left="2268"/>
    </w:pPr>
  </w:style>
  <w:style w:type="paragraph" w:styleId="af1">
    <w:name w:val="TOC Heading"/>
    <w:uiPriority w:val="39"/>
    <w:unhideWhenUsed/>
    <w:rsid w:val="008E69AF"/>
  </w:style>
  <w:style w:type="paragraph" w:styleId="af2">
    <w:name w:val="table of figures"/>
    <w:basedOn w:val="a"/>
    <w:next w:val="a"/>
    <w:uiPriority w:val="99"/>
    <w:unhideWhenUsed/>
    <w:rsid w:val="008E69AF"/>
    <w:pPr>
      <w:spacing w:after="0"/>
    </w:pPr>
  </w:style>
  <w:style w:type="paragraph" w:styleId="af3">
    <w:name w:val="No Spacing"/>
    <w:basedOn w:val="a"/>
    <w:uiPriority w:val="1"/>
    <w:qFormat/>
    <w:rsid w:val="008E69A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8E69AF"/>
    <w:pPr>
      <w:ind w:left="720"/>
      <w:contextualSpacing/>
    </w:pPr>
  </w:style>
  <w:style w:type="paragraph" w:customStyle="1" w:styleId="Header0">
    <w:name w:val="Header"/>
    <w:basedOn w:val="a"/>
    <w:link w:val="af5"/>
    <w:uiPriority w:val="99"/>
    <w:unhideWhenUsed/>
    <w:rsid w:val="008E6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Header0"/>
    <w:uiPriority w:val="99"/>
    <w:rsid w:val="008E69AF"/>
    <w:rPr>
      <w:rFonts w:ascii="Liberation Sans" w:eastAsia="Liberation Sans" w:hAnsi="Liberation Sans" w:cs="Liberation Sans"/>
      <w:sz w:val="20"/>
      <w:szCs w:val="20"/>
    </w:rPr>
  </w:style>
  <w:style w:type="paragraph" w:customStyle="1" w:styleId="Footer0">
    <w:name w:val="Footer"/>
    <w:basedOn w:val="a"/>
    <w:link w:val="af6"/>
    <w:uiPriority w:val="99"/>
    <w:semiHidden/>
    <w:unhideWhenUsed/>
    <w:rsid w:val="008E6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Footer0"/>
    <w:uiPriority w:val="99"/>
    <w:semiHidden/>
    <w:rsid w:val="008E69AF"/>
    <w:rPr>
      <w:rFonts w:ascii="Liberation Sans" w:eastAsia="Liberation Sans" w:hAnsi="Liberation Sans" w:cs="Liberation Sans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8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E69AF"/>
    <w:rPr>
      <w:rFonts w:ascii="Tahoma" w:eastAsia="Liberation San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@tsorbus.ru" TargetMode="External"/><Relationship Id="rId13" Type="http://schemas.openxmlformats.org/officeDocument/2006/relationships/hyperlink" Target="http://school-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indow.edu.ru/)%3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)%3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42gkvyezk7rhbfwn_sas_810_0d95c7e36d4f5c7f5af339dd22c71949.onlyoffice.disk.yandex.net/2024.1.1-375/web-apps/apps/documenteditor/main/index_loader.html?_dc=2024.1.1-375&amp;lang=ru&amp;customer=%D0%AF%D0%BD%D0%B4%D0%B5%D0%BA%D1%81.%D0%94%D0%B8%D1%81%D0%BA&amp;headerlogo=https%3A%2F%2Fyastatic.net%2Fs3%2Feditor%2F_%2Feditor_docs_icon_ru_v1.svg&amp;frameEditorId=only-office-app&amp;parentOrigin=https://disk.yandex.ru" TargetMode="External"/><Relationship Id="rId10" Type="http://schemas.openxmlformats.org/officeDocument/2006/relationships/hyperlink" Target="https://urgaps.ru/category/2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gaps.ru/sveden/struct" TargetMode="External"/><Relationship Id="rId14" Type="http://schemas.openxmlformats.org/officeDocument/2006/relationships/hyperlink" Target="http://fcior.edu.ru/)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Екатерина Алашеева</cp:lastModifiedBy>
  <cp:revision>13</cp:revision>
  <dcterms:created xsi:type="dcterms:W3CDTF">2024-12-13T07:21:00Z</dcterms:created>
  <dcterms:modified xsi:type="dcterms:W3CDTF">2026-02-13T11:18:00Z</dcterms:modified>
</cp:coreProperties>
</file>